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CBA6F" w14:textId="77777777" w:rsidR="001E43B3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6B71223" wp14:editId="583F9584">
                <wp:simplePos x="0" y="0"/>
                <wp:positionH relativeFrom="column">
                  <wp:posOffset>-224894</wp:posOffset>
                </wp:positionH>
                <wp:positionV relativeFrom="paragraph">
                  <wp:posOffset>-598698</wp:posOffset>
                </wp:positionV>
                <wp:extent cx="6249903" cy="2206967"/>
                <wp:effectExtent l="0" t="0" r="0" b="0"/>
                <wp:wrapNone/>
                <wp:docPr id="2042386412" name="Rectangle 2042386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5811" y="3026467"/>
                          <a:ext cx="6240378" cy="150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5A86AF" w14:textId="77777777" w:rsidR="001E43B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color w:val="0077C8"/>
                                <w:sz w:val="56"/>
                              </w:rPr>
                              <w:t xml:space="preserve">Annual Compliance (Audit) Checklist Small Church (Under 30 Attendees) </w:t>
                            </w:r>
                          </w:p>
                          <w:p w14:paraId="3AEDC503" w14:textId="77777777" w:rsidR="001E43B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color w:val="0077C8"/>
                                <w:sz w:val="56"/>
                              </w:rPr>
                              <w:t>Template</w:t>
                            </w:r>
                          </w:p>
                          <w:p w14:paraId="4EABCAF9" w14:textId="77777777" w:rsidR="001E43B3" w:rsidRDefault="001E43B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-224894</wp:posOffset>
                </wp:positionH>
                <wp:positionV relativeFrom="paragraph">
                  <wp:posOffset>-598698</wp:posOffset>
                </wp:positionV>
                <wp:extent cx="6249903" cy="2206967"/>
                <wp:effectExtent b="0" l="0" r="0" t="0"/>
                <wp:wrapNone/>
                <wp:docPr id="20423864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9903" cy="22069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D924A4" w14:textId="77777777" w:rsidR="001E43B3" w:rsidRDefault="001E43B3"/>
    <w:p w14:paraId="4E5F8C35" w14:textId="77777777" w:rsidR="001E43B3" w:rsidRDefault="001E43B3"/>
    <w:p w14:paraId="4292A4EC" w14:textId="77777777" w:rsidR="001E43B3" w:rsidRDefault="001E43B3"/>
    <w:p w14:paraId="0ECDB925" w14:textId="77777777" w:rsidR="001E43B3" w:rsidRDefault="001E43B3"/>
    <w:p w14:paraId="054477E4" w14:textId="77777777" w:rsidR="001E43B3" w:rsidRDefault="001E43B3"/>
    <w:p w14:paraId="2EB82931" w14:textId="77777777" w:rsidR="001E43B3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1A57C9C3" wp14:editId="34E40B64">
                <wp:simplePos x="0" y="0"/>
                <wp:positionH relativeFrom="column">
                  <wp:posOffset>-227399</wp:posOffset>
                </wp:positionH>
                <wp:positionV relativeFrom="paragraph">
                  <wp:posOffset>222955</wp:posOffset>
                </wp:positionV>
                <wp:extent cx="5416412" cy="1648340"/>
                <wp:effectExtent l="0" t="0" r="0" b="0"/>
                <wp:wrapNone/>
                <wp:docPr id="2042386413" name="Rectangle 2042386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2557" y="2960593"/>
                          <a:ext cx="5406887" cy="163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9DC67" w14:textId="77777777" w:rsidR="001E43B3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Created by: Cindy Bartlett, </w:t>
                            </w:r>
                            <w:r>
                              <w:rPr>
                                <w:rFonts w:ascii="Quattrocento Sans" w:eastAsia="Quattrocento Sans" w:hAnsi="Quattrocento Sans" w:cs="Quattrocento Sans"/>
                                <w:color w:val="333333"/>
                                <w:sz w:val="21"/>
                              </w:rPr>
                              <w:t>Ministry Safety &amp; Risk Consultant</w:t>
                            </w:r>
                          </w:p>
                          <w:p w14:paraId="20C9B9DA" w14:textId="77777777" w:rsidR="0030334A" w:rsidRDefault="0030334A">
                            <w:pPr>
                              <w:textDirection w:val="btLr"/>
                              <w:rPr>
                                <w:rFonts w:ascii="Aptos" w:eastAsia="Aptos" w:hAnsi="Aptos" w:cs="Aptos"/>
                                <w:color w:val="004169"/>
                                <w:sz w:val="22"/>
                              </w:rPr>
                            </w:pPr>
                          </w:p>
                          <w:p w14:paraId="42ACB9F2" w14:textId="2C06ED48" w:rsidR="0030334A" w:rsidRPr="0030334A" w:rsidRDefault="0030334A">
                            <w:pPr>
                              <w:textDirection w:val="btLr"/>
                              <w:rPr>
                                <w:rFonts w:ascii="Aptos" w:eastAsia="Aptos" w:hAnsi="Aptos" w:cs="Aptos"/>
                                <w:color w:val="000000" w:themeColor="text1"/>
                                <w:sz w:val="22"/>
                              </w:rPr>
                            </w:pPr>
                            <w:r w:rsidRPr="0030334A">
                              <w:rPr>
                                <w:rFonts w:ascii="Aptos" w:eastAsia="Aptos" w:hAnsi="Aptos" w:cs="Aptos"/>
                                <w:color w:val="000000" w:themeColor="text1"/>
                                <w:sz w:val="22"/>
                              </w:rPr>
                              <w:t>Created by: Cindy Bartlett, Ministry Safety &amp; Risk Consultant</w:t>
                            </w:r>
                          </w:p>
                          <w:p w14:paraId="621979B2" w14:textId="1530E259" w:rsidR="0030334A" w:rsidRPr="0030334A" w:rsidRDefault="0030334A">
                            <w:pPr>
                              <w:textDirection w:val="btLr"/>
                              <w:rPr>
                                <w:rFonts w:ascii="Aptos" w:eastAsia="Aptos" w:hAnsi="Aptos" w:cs="Aptos"/>
                                <w:color w:val="004169"/>
                                <w:sz w:val="22"/>
                              </w:rPr>
                            </w:pPr>
                            <w:r>
                              <w:rPr>
                                <w:rFonts w:ascii="Aptos" w:eastAsia="Aptos" w:hAnsi="Aptos" w:cs="Aptos"/>
                                <w:color w:val="004169"/>
                                <w:sz w:val="22"/>
                              </w:rPr>
                              <w:t>Date: March 2026</w:t>
                            </w:r>
                          </w:p>
                          <w:p w14:paraId="78BA67A5" w14:textId="77777777" w:rsidR="001E43B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ptos" w:eastAsia="Aptos" w:hAnsi="Aptos" w:cs="Aptos"/>
                                <w:color w:val="004169"/>
                                <w:sz w:val="22"/>
                              </w:rPr>
                              <w:t xml:space="preserve">WCD Operations: Safe Church Ministry </w:t>
                            </w:r>
                          </w:p>
                          <w:p w14:paraId="22271303" w14:textId="77777777" w:rsidR="001E43B3" w:rsidRDefault="001E43B3">
                            <w:pPr>
                              <w:textDirection w:val="btLr"/>
                            </w:pPr>
                          </w:p>
                          <w:p w14:paraId="50112D7C" w14:textId="77777777" w:rsidR="001E43B3" w:rsidRDefault="001E43B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7C9C3" id="Rectangle 2042386413" o:spid="_x0000_s1027" style="position:absolute;margin-left:-17.9pt;margin-top:17.55pt;width:426.5pt;height:129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" filled="f" stroked="f">
                <v:textbox inset="2.53958mm,1.2694mm,2.53958mm,1.2694mm">
                  <w:txbxContent>
                    <w:p w14:paraId="3C99DC67" w14:textId="77777777" w:rsidR="001E43B3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 xml:space="preserve">Created by: Cindy Bartlett, </w:t>
                      </w:r>
                      <w:r>
                        <w:rPr>
                          <w:rFonts w:ascii="Quattrocento Sans" w:eastAsia="Quattrocento Sans" w:hAnsi="Quattrocento Sans" w:cs="Quattrocento Sans"/>
                          <w:color w:val="333333"/>
                          <w:sz w:val="21"/>
                        </w:rPr>
                        <w:t>Ministry Safety &amp; Risk Consultant</w:t>
                      </w:r>
                    </w:p>
                    <w:p w14:paraId="20C9B9DA" w14:textId="77777777" w:rsidR="0030334A" w:rsidRDefault="0030334A">
                      <w:pPr>
                        <w:textDirection w:val="btLr"/>
                        <w:rPr>
                          <w:rFonts w:ascii="Aptos" w:eastAsia="Aptos" w:hAnsi="Aptos" w:cs="Aptos"/>
                          <w:color w:val="004169"/>
                          <w:sz w:val="22"/>
                        </w:rPr>
                      </w:pPr>
                    </w:p>
                    <w:p w14:paraId="42ACB9F2" w14:textId="2C06ED48" w:rsidR="0030334A" w:rsidRPr="0030334A" w:rsidRDefault="0030334A">
                      <w:pPr>
                        <w:textDirection w:val="btLr"/>
                        <w:rPr>
                          <w:rFonts w:ascii="Aptos" w:eastAsia="Aptos" w:hAnsi="Aptos" w:cs="Aptos"/>
                          <w:color w:val="000000" w:themeColor="text1"/>
                          <w:sz w:val="22"/>
                        </w:rPr>
                      </w:pPr>
                      <w:r w:rsidRPr="0030334A">
                        <w:rPr>
                          <w:rFonts w:ascii="Aptos" w:eastAsia="Aptos" w:hAnsi="Aptos" w:cs="Aptos"/>
                          <w:color w:val="000000" w:themeColor="text1"/>
                          <w:sz w:val="22"/>
                        </w:rPr>
                        <w:t>Created by: Cindy Bartlett, Ministry Safety &amp; Risk Consultant</w:t>
                      </w:r>
                    </w:p>
                    <w:p w14:paraId="621979B2" w14:textId="1530E259" w:rsidR="0030334A" w:rsidRPr="0030334A" w:rsidRDefault="0030334A">
                      <w:pPr>
                        <w:textDirection w:val="btLr"/>
                        <w:rPr>
                          <w:rFonts w:ascii="Aptos" w:eastAsia="Aptos" w:hAnsi="Aptos" w:cs="Aptos"/>
                          <w:color w:val="004169"/>
                          <w:sz w:val="22"/>
                        </w:rPr>
                      </w:pPr>
                      <w:r>
                        <w:rPr>
                          <w:rFonts w:ascii="Aptos" w:eastAsia="Aptos" w:hAnsi="Aptos" w:cs="Aptos"/>
                          <w:color w:val="004169"/>
                          <w:sz w:val="22"/>
                        </w:rPr>
                        <w:t>Date: March 2026</w:t>
                      </w:r>
                    </w:p>
                    <w:p w14:paraId="78BA67A5" w14:textId="77777777" w:rsidR="001E43B3" w:rsidRDefault="00000000">
                      <w:pPr>
                        <w:textDirection w:val="btLr"/>
                      </w:pPr>
                      <w:r>
                        <w:rPr>
                          <w:rFonts w:ascii="Aptos" w:eastAsia="Aptos" w:hAnsi="Aptos" w:cs="Aptos"/>
                          <w:color w:val="004169"/>
                          <w:sz w:val="22"/>
                        </w:rPr>
                        <w:t xml:space="preserve">WCD Operations: Safe Church Ministry </w:t>
                      </w:r>
                    </w:p>
                    <w:p w14:paraId="22271303" w14:textId="77777777" w:rsidR="001E43B3" w:rsidRDefault="001E43B3">
                      <w:pPr>
                        <w:textDirection w:val="btLr"/>
                      </w:pPr>
                    </w:p>
                    <w:p w14:paraId="50112D7C" w14:textId="77777777" w:rsidR="001E43B3" w:rsidRDefault="001E43B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10FB97" w14:textId="77777777" w:rsidR="001E43B3" w:rsidRDefault="001E43B3"/>
    <w:p w14:paraId="2890B1F0" w14:textId="77777777" w:rsidR="001E43B3" w:rsidRDefault="001E43B3"/>
    <w:p w14:paraId="5207151C" w14:textId="77777777" w:rsidR="001E43B3" w:rsidRDefault="001E43B3"/>
    <w:p w14:paraId="5955297D" w14:textId="77777777" w:rsidR="0030334A" w:rsidRDefault="0030334A"/>
    <w:p w14:paraId="74C1B39A" w14:textId="77777777" w:rsidR="001E43B3" w:rsidRDefault="001E43B3"/>
    <w:p w14:paraId="46141262" w14:textId="77777777" w:rsidR="001E43B3" w:rsidRDefault="001E43B3"/>
    <w:p w14:paraId="0B12019C" w14:textId="77777777" w:rsidR="001E43B3" w:rsidRDefault="001E43B3"/>
    <w:p w14:paraId="4CD48680" w14:textId="77777777" w:rsidR="001E43B3" w:rsidRDefault="001E43B3"/>
    <w:p w14:paraId="1038CB9F" w14:textId="77777777" w:rsidR="001E43B3" w:rsidRDefault="001E43B3"/>
    <w:p w14:paraId="6DE8548C" w14:textId="77777777" w:rsidR="001E43B3" w:rsidRDefault="001E43B3"/>
    <w:p w14:paraId="05006B22" w14:textId="77777777" w:rsidR="001E43B3" w:rsidRDefault="001E43B3"/>
    <w:p w14:paraId="7C1ABCF5" w14:textId="77777777" w:rsidR="001E43B3" w:rsidRDefault="001E43B3"/>
    <w:p w14:paraId="28CFF964" w14:textId="77777777" w:rsidR="001E43B3" w:rsidRDefault="001E43B3"/>
    <w:p w14:paraId="4D9F4ADE" w14:textId="77777777" w:rsidR="001E43B3" w:rsidRDefault="001E43B3"/>
    <w:p w14:paraId="730802CF" w14:textId="77777777" w:rsidR="001E43B3" w:rsidRDefault="001E43B3"/>
    <w:p w14:paraId="1560A913" w14:textId="77777777" w:rsidR="001E43B3" w:rsidRDefault="001E43B3"/>
    <w:p w14:paraId="38430AB4" w14:textId="77777777" w:rsidR="001E43B3" w:rsidRDefault="001E43B3"/>
    <w:p w14:paraId="7EFE7C32" w14:textId="77777777" w:rsidR="001E43B3" w:rsidRDefault="001E43B3"/>
    <w:p w14:paraId="03EF7E15" w14:textId="77777777" w:rsidR="001E43B3" w:rsidRDefault="001E43B3"/>
    <w:p w14:paraId="15C49F1C" w14:textId="77777777" w:rsidR="001E43B3" w:rsidRDefault="001E43B3"/>
    <w:p w14:paraId="3318A07B" w14:textId="77777777" w:rsidR="001E43B3" w:rsidRDefault="001E43B3"/>
    <w:p w14:paraId="52D16812" w14:textId="77777777" w:rsidR="001E43B3" w:rsidRDefault="001E43B3">
      <w:pPr>
        <w:sectPr w:rsidR="001E43B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2240" w:h="15840"/>
          <w:pgMar w:top="4282" w:right="1440" w:bottom="1439" w:left="1440" w:header="708" w:footer="708" w:gutter="0"/>
          <w:pgNumType w:start="1"/>
          <w:cols w:space="720"/>
          <w:titlePg/>
        </w:sectPr>
      </w:pPr>
    </w:p>
    <w:p w14:paraId="46926F21" w14:textId="77777777" w:rsidR="001E43B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CA1FF"/>
          <w:sz w:val="22"/>
          <w:szCs w:val="22"/>
        </w:rPr>
      </w:pPr>
      <w:r>
        <w:rPr>
          <w:rFonts w:ascii="Aptos" w:eastAsia="Aptos" w:hAnsi="Aptos" w:cs="Aptos"/>
          <w:b/>
          <w:bCs/>
          <w:color w:val="0CA1FF"/>
          <w:sz w:val="22"/>
          <w:szCs w:val="22"/>
        </w:rPr>
        <w:lastRenderedPageBreak/>
        <w:t>Form Template:</w:t>
      </w:r>
    </w:p>
    <w:p w14:paraId="7ABE10BD" w14:textId="77777777" w:rsidR="001E43B3" w:rsidRDefault="00000000">
      <w:pPr>
        <w:spacing w:before="280" w:after="28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[CHURCH LOGO]</w:t>
      </w:r>
      <w:r>
        <w:rPr>
          <w:rFonts w:ascii="Aptos" w:eastAsia="Aptos" w:hAnsi="Aptos" w:cs="Aptos"/>
          <w:sz w:val="22"/>
          <w:szCs w:val="22"/>
        </w:rPr>
        <w:br/>
        <w:t>[NAME OF CHURCH]</w:t>
      </w:r>
      <w:r>
        <w:rPr>
          <w:rFonts w:ascii="Aptos" w:eastAsia="Aptos" w:hAnsi="Aptos" w:cs="Aptos"/>
          <w:sz w:val="22"/>
          <w:szCs w:val="22"/>
        </w:rPr>
        <w:br/>
        <w:t>Annual Compliance (Audit)</w:t>
      </w:r>
      <w:r>
        <w:rPr>
          <w:rFonts w:ascii="Aptos" w:eastAsia="Aptos" w:hAnsi="Aptos" w:cs="Aptos"/>
          <w:b/>
          <w:bCs/>
          <w:sz w:val="22"/>
          <w:szCs w:val="22"/>
        </w:rPr>
        <w:t xml:space="preserve"> </w:t>
      </w:r>
      <w:r>
        <w:rPr>
          <w:rFonts w:ascii="Aptos" w:eastAsia="Aptos" w:hAnsi="Aptos" w:cs="Aptos"/>
          <w:sz w:val="22"/>
          <w:szCs w:val="22"/>
        </w:rPr>
        <w:t xml:space="preserve">Small Church (Under 30 Attendees) </w:t>
      </w:r>
      <w:r w:rsidR="007B53CF">
        <w:rPr>
          <w:noProof/>
        </w:rPr>
        <w:pict w14:anchorId="4EA6CC9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8951500" w14:textId="220E2260" w:rsidR="001E43B3" w:rsidRDefault="00000000">
      <w:pPr>
        <w:pStyle w:val="Heading2"/>
        <w:keepNext w:val="0"/>
        <w:keepLines w:val="0"/>
        <w:spacing w:after="80"/>
        <w:ind w:left="720" w:hanging="720"/>
        <w:jc w:val="both"/>
        <w:rPr>
          <w:rFonts w:ascii="Aptos" w:eastAsia="Aptos" w:hAnsi="Aptos" w:cs="Aptos"/>
          <w:b/>
          <w:bCs/>
          <w:color w:val="00B0F0"/>
          <w:sz w:val="34"/>
          <w:szCs w:val="34"/>
        </w:rPr>
      </w:pPr>
      <w:r>
        <w:rPr>
          <w:rFonts w:ascii="Aptos" w:eastAsia="Aptos" w:hAnsi="Aptos" w:cs="Aptos"/>
          <w:b/>
          <w:bCs/>
          <w:color w:val="00B0F0"/>
          <w:sz w:val="34"/>
          <w:szCs w:val="34"/>
        </w:rPr>
        <w:t>Annual Compliance</w:t>
      </w:r>
      <w:r w:rsidR="00EC5C26">
        <w:rPr>
          <w:rFonts w:ascii="Aptos" w:eastAsia="Aptos" w:hAnsi="Aptos" w:cs="Aptos"/>
          <w:b/>
          <w:bCs/>
          <w:color w:val="00B0F0"/>
          <w:sz w:val="34"/>
          <w:szCs w:val="34"/>
        </w:rPr>
        <w:t xml:space="preserve"> </w:t>
      </w:r>
      <w:r>
        <w:rPr>
          <w:rFonts w:ascii="Aptos" w:eastAsia="Aptos" w:hAnsi="Aptos" w:cs="Aptos"/>
          <w:b/>
          <w:bCs/>
          <w:color w:val="00B0F0"/>
          <w:sz w:val="34"/>
          <w:szCs w:val="34"/>
        </w:rPr>
        <w:t>(Audit) Checklist</w:t>
      </w:r>
    </w:p>
    <w:p w14:paraId="3A5381E2" w14:textId="77777777" w:rsidR="001E43B3" w:rsidRDefault="00000000">
      <w:pPr>
        <w:pStyle w:val="Heading2"/>
        <w:keepNext w:val="0"/>
        <w:keepLines w:val="0"/>
        <w:spacing w:after="80"/>
        <w:ind w:left="720" w:hanging="720"/>
        <w:jc w:val="both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Small Church Annual Checklist (Under 30 Attendees)</w:t>
      </w:r>
    </w:p>
    <w:p w14:paraId="30AA8F9F" w14:textId="77777777" w:rsidR="001E43B3" w:rsidRDefault="00000000">
      <w:pPr>
        <w:spacing w:before="240" w:after="240" w:line="360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Church Name: ______________________________</w:t>
      </w:r>
      <w:r>
        <w:rPr>
          <w:rFonts w:ascii="Aptos" w:eastAsia="Aptos" w:hAnsi="Aptos" w:cs="Aptos"/>
          <w:sz w:val="22"/>
          <w:szCs w:val="22"/>
        </w:rPr>
        <w:br/>
        <w:t>Pastor/Leader Completing Checklist: ______________________________</w:t>
      </w:r>
      <w:r>
        <w:rPr>
          <w:rFonts w:ascii="Aptos" w:eastAsia="Aptos" w:hAnsi="Aptos" w:cs="Aptos"/>
          <w:sz w:val="22"/>
          <w:szCs w:val="22"/>
        </w:rPr>
        <w:br/>
        <w:t>Date: ______________________________</w:t>
      </w:r>
    </w:p>
    <w:p w14:paraId="1A549C68" w14:textId="6B4464AB" w:rsidR="001E43B3" w:rsidRDefault="00000000">
      <w:pPr>
        <w:spacing w:before="240" w:after="24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This </w:t>
      </w:r>
      <w:r>
        <w:rPr>
          <w:rFonts w:ascii="Aptos" w:eastAsia="Aptos" w:hAnsi="Aptos" w:cs="Aptos"/>
          <w:b/>
          <w:bCs/>
          <w:sz w:val="22"/>
          <w:szCs w:val="22"/>
        </w:rPr>
        <w:t>simple annual checklist</w:t>
      </w:r>
      <w:r>
        <w:rPr>
          <w:rFonts w:ascii="Aptos" w:eastAsia="Aptos" w:hAnsi="Aptos" w:cs="Aptos"/>
          <w:sz w:val="22"/>
          <w:szCs w:val="22"/>
        </w:rPr>
        <w:t xml:space="preserve"> helps ensure that your church is maintaining basic abuse prevention practices for the safety of children, youth, </w:t>
      </w:r>
      <w:r w:rsidR="0081505E">
        <w:rPr>
          <w:rFonts w:ascii="Aptos" w:eastAsia="Aptos" w:hAnsi="Aptos" w:cs="Aptos"/>
          <w:sz w:val="22"/>
          <w:szCs w:val="22"/>
        </w:rPr>
        <w:t xml:space="preserve">seniors &amp; </w:t>
      </w:r>
      <w:r>
        <w:rPr>
          <w:rFonts w:ascii="Aptos" w:eastAsia="Aptos" w:hAnsi="Aptos" w:cs="Aptos"/>
          <w:sz w:val="22"/>
          <w:szCs w:val="22"/>
        </w:rPr>
        <w:t>vulnerable persons.</w:t>
      </w:r>
    </w:p>
    <w:p w14:paraId="3B010CDC" w14:textId="77777777" w:rsidR="001E43B3" w:rsidRDefault="00000000">
      <w:pPr>
        <w:spacing w:before="240" w:after="24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Please check </w:t>
      </w:r>
      <w:r>
        <w:rPr>
          <w:rFonts w:ascii="Aptos" w:eastAsia="Aptos" w:hAnsi="Aptos" w:cs="Aptos"/>
          <w:b/>
          <w:bCs/>
          <w:sz w:val="22"/>
          <w:szCs w:val="22"/>
        </w:rPr>
        <w:t>Yes</w:t>
      </w:r>
      <w:r>
        <w:rPr>
          <w:rFonts w:ascii="Aptos" w:eastAsia="Aptos" w:hAnsi="Aptos" w:cs="Aptos"/>
          <w:sz w:val="22"/>
          <w:szCs w:val="22"/>
        </w:rPr>
        <w:t xml:space="preserve"> or </w:t>
      </w:r>
      <w:r>
        <w:rPr>
          <w:rFonts w:ascii="Aptos" w:eastAsia="Aptos" w:hAnsi="Aptos" w:cs="Aptos"/>
          <w:b/>
          <w:bCs/>
          <w:sz w:val="22"/>
          <w:szCs w:val="22"/>
        </w:rPr>
        <w:t>No</w:t>
      </w:r>
      <w:r>
        <w:rPr>
          <w:rFonts w:ascii="Aptos" w:eastAsia="Aptos" w:hAnsi="Aptos" w:cs="Aptos"/>
          <w:sz w:val="22"/>
          <w:szCs w:val="22"/>
        </w:rPr>
        <w:t xml:space="preserve"> for each item.</w:t>
      </w:r>
    </w:p>
    <w:p w14:paraId="32572DE9" w14:textId="77777777" w:rsidR="001E43B3" w:rsidRDefault="00000000">
      <w:pPr>
        <w:pStyle w:val="Heading1"/>
        <w:rPr>
          <w:rFonts w:ascii="Aptos" w:eastAsia="Aptos" w:hAnsi="Aptos" w:cs="Aptos"/>
          <w:color w:val="00B0F0"/>
          <w:sz w:val="24"/>
          <w:szCs w:val="24"/>
        </w:rPr>
      </w:pPr>
      <w:bookmarkStart w:id="0" w:name="_heading=h.955vqgvuncag" w:colFirst="0" w:colLast="0"/>
      <w:bookmarkEnd w:id="0"/>
      <w:r>
        <w:rPr>
          <w:rFonts w:ascii="Aptos" w:eastAsia="Aptos" w:hAnsi="Aptos" w:cs="Aptos"/>
          <w:color w:val="00B0F0"/>
          <w:sz w:val="24"/>
          <w:szCs w:val="24"/>
        </w:rPr>
        <w:t>Core Safety Practices</w:t>
      </w:r>
    </w:p>
    <w:p w14:paraId="55892341" w14:textId="77777777" w:rsidR="001E43B3" w:rsidRDefault="001E43B3"/>
    <w:tbl>
      <w:tblPr>
        <w:tblStyle w:val="a"/>
        <w:tblW w:w="10341" w:type="dxa"/>
        <w:tblLayout w:type="fixed"/>
        <w:tblLook w:val="0400" w:firstRow="0" w:lastRow="0" w:firstColumn="0" w:lastColumn="0" w:noHBand="0" w:noVBand="1"/>
      </w:tblPr>
      <w:tblGrid>
        <w:gridCol w:w="5812"/>
        <w:gridCol w:w="1791"/>
        <w:gridCol w:w="2738"/>
      </w:tblGrid>
      <w:tr w:rsidR="001E43B3" w14:paraId="2C030C59" w14:textId="77777777">
        <w:tc>
          <w:tcPr>
            <w:tcW w:w="5812" w:type="dxa"/>
          </w:tcPr>
          <w:p w14:paraId="091A45C4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Practice</w:t>
            </w:r>
          </w:p>
        </w:tc>
        <w:tc>
          <w:tcPr>
            <w:tcW w:w="1791" w:type="dxa"/>
          </w:tcPr>
          <w:p w14:paraId="4FF318D0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Yes</w:t>
            </w:r>
          </w:p>
        </w:tc>
        <w:tc>
          <w:tcPr>
            <w:tcW w:w="2738" w:type="dxa"/>
          </w:tcPr>
          <w:p w14:paraId="3C0BCEA3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No</w:t>
            </w:r>
          </w:p>
        </w:tc>
      </w:tr>
      <w:tr w:rsidR="001E43B3" w14:paraId="02340DD8" w14:textId="77777777">
        <w:tc>
          <w:tcPr>
            <w:tcW w:w="5812" w:type="dxa"/>
          </w:tcPr>
          <w:p w14:paraId="0BFD709A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Do volunteers working with children, youth, seniors or vulnerable persons complete a Ministry Application Form?</w:t>
            </w:r>
          </w:p>
        </w:tc>
        <w:tc>
          <w:tcPr>
            <w:tcW w:w="1791" w:type="dxa"/>
          </w:tcPr>
          <w:p w14:paraId="14D57540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738" w:type="dxa"/>
          </w:tcPr>
          <w:p w14:paraId="5BFFDFA8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1E43B3" w14:paraId="52E8259C" w14:textId="77777777">
        <w:tc>
          <w:tcPr>
            <w:tcW w:w="5812" w:type="dxa"/>
          </w:tcPr>
          <w:p w14:paraId="2203DAD5" w14:textId="621BF5C9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Do volunteers complete a Criminal Record Check</w:t>
            </w:r>
            <w:r w:rsidR="0081505E">
              <w:rPr>
                <w:rFonts w:ascii="Aptos" w:eastAsia="Aptos" w:hAnsi="Aptos" w:cs="Aptos"/>
                <w:sz w:val="22"/>
                <w:szCs w:val="22"/>
              </w:rPr>
              <w:t>?</w:t>
            </w:r>
          </w:p>
        </w:tc>
        <w:tc>
          <w:tcPr>
            <w:tcW w:w="1791" w:type="dxa"/>
          </w:tcPr>
          <w:p w14:paraId="08EEDC2D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738" w:type="dxa"/>
          </w:tcPr>
          <w:p w14:paraId="4E8156B4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1E43B3" w14:paraId="067DF13D" w14:textId="77777777">
        <w:tc>
          <w:tcPr>
            <w:tcW w:w="5812" w:type="dxa"/>
          </w:tcPr>
          <w:p w14:paraId="2EF7B2EE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Are references or personal recommendations obtained before someone volunteers with children, youth, seniors or vulnerable persons?</w:t>
            </w:r>
          </w:p>
        </w:tc>
        <w:tc>
          <w:tcPr>
            <w:tcW w:w="1791" w:type="dxa"/>
          </w:tcPr>
          <w:p w14:paraId="6F982575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738" w:type="dxa"/>
          </w:tcPr>
          <w:p w14:paraId="3AE1E0E8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1E43B3" w14:paraId="65BE8B8A" w14:textId="77777777">
        <w:tc>
          <w:tcPr>
            <w:tcW w:w="5812" w:type="dxa"/>
          </w:tcPr>
          <w:p w14:paraId="289C532E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Are volunteers given basic orientation or safety training before volunteering?</w:t>
            </w:r>
          </w:p>
        </w:tc>
        <w:tc>
          <w:tcPr>
            <w:tcW w:w="1791" w:type="dxa"/>
          </w:tcPr>
          <w:p w14:paraId="102FD106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738" w:type="dxa"/>
          </w:tcPr>
          <w:p w14:paraId="15728755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1E43B3" w14:paraId="0D0E58B3" w14:textId="77777777">
        <w:tc>
          <w:tcPr>
            <w:tcW w:w="5812" w:type="dxa"/>
          </w:tcPr>
          <w:p w14:paraId="59FC07CB" w14:textId="5FF02D0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Do you maintain registration or permission forms for children</w:t>
            </w:r>
            <w:r w:rsidR="0081505E">
              <w:rPr>
                <w:rFonts w:ascii="Aptos" w:eastAsia="Aptos" w:hAnsi="Aptos" w:cs="Aptos"/>
                <w:sz w:val="22"/>
                <w:szCs w:val="22"/>
              </w:rPr>
              <w:t xml:space="preserve"> or </w:t>
            </w:r>
            <w:r>
              <w:rPr>
                <w:rFonts w:ascii="Aptos" w:eastAsia="Aptos" w:hAnsi="Aptos" w:cs="Aptos"/>
                <w:sz w:val="22"/>
                <w:szCs w:val="22"/>
              </w:rPr>
              <w:t>youth participating in programs?</w:t>
            </w:r>
          </w:p>
        </w:tc>
        <w:tc>
          <w:tcPr>
            <w:tcW w:w="1791" w:type="dxa"/>
          </w:tcPr>
          <w:p w14:paraId="34C3EEB5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738" w:type="dxa"/>
          </w:tcPr>
          <w:p w14:paraId="5BA9682C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1E43B3" w14:paraId="18F2E4DC" w14:textId="77777777">
        <w:tc>
          <w:tcPr>
            <w:tcW w:w="5812" w:type="dxa"/>
          </w:tcPr>
          <w:p w14:paraId="7A6D700A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Do you maintain check-in / check-out procedures or supervision practices for children or youth?</w:t>
            </w:r>
          </w:p>
        </w:tc>
        <w:tc>
          <w:tcPr>
            <w:tcW w:w="1791" w:type="dxa"/>
          </w:tcPr>
          <w:p w14:paraId="5370257F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738" w:type="dxa"/>
          </w:tcPr>
          <w:p w14:paraId="105B4857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</w:tbl>
    <w:p w14:paraId="394288B1" w14:textId="77777777" w:rsidR="001E43B3" w:rsidRDefault="00000000">
      <w:r>
        <w:br w:type="page"/>
      </w:r>
    </w:p>
    <w:tbl>
      <w:tblPr>
        <w:tblStyle w:val="a0"/>
        <w:tblW w:w="10341" w:type="dxa"/>
        <w:tblLayout w:type="fixed"/>
        <w:tblLook w:val="0400" w:firstRow="0" w:lastRow="0" w:firstColumn="0" w:lastColumn="0" w:noHBand="0" w:noVBand="1"/>
      </w:tblPr>
      <w:tblGrid>
        <w:gridCol w:w="5812"/>
        <w:gridCol w:w="1791"/>
        <w:gridCol w:w="2738"/>
      </w:tblGrid>
      <w:tr w:rsidR="001E43B3" w14:paraId="0688ACBB" w14:textId="77777777">
        <w:tc>
          <w:tcPr>
            <w:tcW w:w="5812" w:type="dxa"/>
          </w:tcPr>
          <w:p w14:paraId="4882ADB1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lastRenderedPageBreak/>
              <w:t>Are incident reports completed and kept on file if an injury, concern, or incident occurs?</w:t>
            </w:r>
          </w:p>
        </w:tc>
        <w:tc>
          <w:tcPr>
            <w:tcW w:w="1791" w:type="dxa"/>
          </w:tcPr>
          <w:p w14:paraId="584E2C67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738" w:type="dxa"/>
          </w:tcPr>
          <w:p w14:paraId="4A0A41BC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  <w:tr w:rsidR="001E43B3" w14:paraId="7DD04280" w14:textId="77777777">
        <w:tc>
          <w:tcPr>
            <w:tcW w:w="5812" w:type="dxa"/>
          </w:tcPr>
          <w:p w14:paraId="445736D5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Are volunteer records and forms kept in a safe and secure place (locked cabinet or secure digital storage)?</w:t>
            </w:r>
          </w:p>
        </w:tc>
        <w:tc>
          <w:tcPr>
            <w:tcW w:w="1791" w:type="dxa"/>
          </w:tcPr>
          <w:p w14:paraId="60DF6C5C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  <w:tc>
          <w:tcPr>
            <w:tcW w:w="2738" w:type="dxa"/>
          </w:tcPr>
          <w:p w14:paraId="764CDD3C" w14:textId="77777777" w:rsidR="001E43B3" w:rsidRDefault="00000000">
            <w:pPr>
              <w:spacing w:line="360" w:lineRule="auto"/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</w:rPr>
              <w:t>☐</w:t>
            </w:r>
          </w:p>
        </w:tc>
      </w:tr>
    </w:tbl>
    <w:p w14:paraId="39942482" w14:textId="77777777" w:rsidR="001E43B3" w:rsidRDefault="001E43B3">
      <w:pPr>
        <w:pStyle w:val="Heading2"/>
        <w:rPr>
          <w:rFonts w:ascii="Aptos" w:eastAsia="Aptos" w:hAnsi="Aptos" w:cs="Aptos"/>
          <w:sz w:val="22"/>
          <w:szCs w:val="22"/>
        </w:rPr>
      </w:pPr>
    </w:p>
    <w:p w14:paraId="03495A62" w14:textId="77777777" w:rsidR="001E43B3" w:rsidRDefault="00000000">
      <w:pPr>
        <w:pStyle w:val="Heading2"/>
        <w:spacing w:line="360" w:lineRule="auto"/>
        <w:rPr>
          <w:rFonts w:ascii="Aptos" w:eastAsia="Aptos" w:hAnsi="Aptos" w:cs="Aptos"/>
          <w:color w:val="00B0F0"/>
          <w:sz w:val="24"/>
          <w:szCs w:val="24"/>
        </w:rPr>
      </w:pPr>
      <w:r>
        <w:rPr>
          <w:rFonts w:ascii="Aptos" w:eastAsia="Aptos" w:hAnsi="Aptos" w:cs="Aptos"/>
          <w:color w:val="00B0F0"/>
          <w:sz w:val="24"/>
          <w:szCs w:val="24"/>
        </w:rPr>
        <w:t>Compliance Self-Assessment</w:t>
      </w:r>
    </w:p>
    <w:p w14:paraId="301D1C32" w14:textId="77777777" w:rsidR="001E43B3" w:rsidRDefault="00000000">
      <w:pPr>
        <w:spacing w:line="360" w:lineRule="auto"/>
        <w:ind w:firstLine="142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☐ Full Compliance – Most or all practices are in place.</w:t>
      </w:r>
    </w:p>
    <w:p w14:paraId="67CF85A7" w14:textId="1DA9D24E" w:rsidR="001E43B3" w:rsidRDefault="00000000">
      <w:pPr>
        <w:spacing w:line="360" w:lineRule="auto"/>
        <w:ind w:firstLine="142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☐ Partial Compliance – Some practices are in </w:t>
      </w:r>
      <w:r w:rsidR="0081505E">
        <w:rPr>
          <w:rFonts w:ascii="Aptos" w:eastAsia="Aptos" w:hAnsi="Aptos" w:cs="Aptos"/>
          <w:sz w:val="22"/>
          <w:szCs w:val="22"/>
        </w:rPr>
        <w:t>place,</w:t>
      </w:r>
      <w:r>
        <w:rPr>
          <w:rFonts w:ascii="Aptos" w:eastAsia="Aptos" w:hAnsi="Aptos" w:cs="Aptos"/>
          <w:sz w:val="22"/>
          <w:szCs w:val="22"/>
        </w:rPr>
        <w:t xml:space="preserve"> but improvements are needed.</w:t>
      </w:r>
    </w:p>
    <w:p w14:paraId="1F474032" w14:textId="77777777" w:rsidR="001E43B3" w:rsidRDefault="00000000">
      <w:pPr>
        <w:spacing w:line="360" w:lineRule="auto"/>
        <w:ind w:firstLine="142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☐ Needs Improvement – Several key practices still need to be implemented.</w:t>
      </w:r>
    </w:p>
    <w:p w14:paraId="0B76808E" w14:textId="77777777" w:rsidR="001E43B3" w:rsidRDefault="001E43B3">
      <w:pPr>
        <w:pStyle w:val="Heading2"/>
        <w:rPr>
          <w:rFonts w:ascii="Aptos" w:eastAsia="Aptos" w:hAnsi="Aptos" w:cs="Aptos"/>
          <w:sz w:val="22"/>
          <w:szCs w:val="22"/>
        </w:rPr>
      </w:pPr>
    </w:p>
    <w:p w14:paraId="5C2E7883" w14:textId="77777777" w:rsidR="001E43B3" w:rsidRDefault="00000000">
      <w:pPr>
        <w:pStyle w:val="Heading2"/>
        <w:rPr>
          <w:rFonts w:ascii="Aptos" w:eastAsia="Aptos" w:hAnsi="Aptos" w:cs="Aptos"/>
          <w:color w:val="00B0F0"/>
          <w:sz w:val="24"/>
          <w:szCs w:val="24"/>
        </w:rPr>
      </w:pPr>
      <w:r>
        <w:rPr>
          <w:rFonts w:ascii="Aptos" w:eastAsia="Aptos" w:hAnsi="Aptos" w:cs="Aptos"/>
          <w:color w:val="00B0F0"/>
          <w:sz w:val="24"/>
          <w:szCs w:val="24"/>
        </w:rPr>
        <w:t>One Improvement Goal for This Year</w:t>
      </w:r>
    </w:p>
    <w:p w14:paraId="7DD22AE1" w14:textId="77777777" w:rsidR="001E43B3" w:rsidRDefault="00000000">
      <w:pPr>
        <w:spacing w:line="360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C3EC28" w14:textId="77777777" w:rsidR="001E43B3" w:rsidRDefault="001E43B3">
      <w:pPr>
        <w:rPr>
          <w:rFonts w:ascii="Aptos" w:eastAsia="Aptos" w:hAnsi="Aptos" w:cs="Aptos"/>
          <w:sz w:val="22"/>
          <w:szCs w:val="22"/>
        </w:rPr>
      </w:pPr>
    </w:p>
    <w:p w14:paraId="31477C18" w14:textId="77777777" w:rsidR="001E43B3" w:rsidRDefault="001E43B3">
      <w:pPr>
        <w:rPr>
          <w:rFonts w:ascii="Aptos" w:eastAsia="Aptos" w:hAnsi="Aptos" w:cs="Aptos"/>
          <w:sz w:val="22"/>
          <w:szCs w:val="22"/>
        </w:rPr>
      </w:pPr>
    </w:p>
    <w:p w14:paraId="1E707C17" w14:textId="77777777" w:rsidR="001E43B3" w:rsidRDefault="001E43B3">
      <w:pPr>
        <w:rPr>
          <w:rFonts w:ascii="Aptos" w:eastAsia="Aptos" w:hAnsi="Aptos" w:cs="Aptos"/>
          <w:sz w:val="22"/>
          <w:szCs w:val="22"/>
        </w:rPr>
      </w:pPr>
    </w:p>
    <w:p w14:paraId="5C5540E4" w14:textId="77777777" w:rsidR="001E43B3" w:rsidRDefault="00000000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Pastor / Leader Signature</w:t>
      </w:r>
      <w:r>
        <w:rPr>
          <w:rFonts w:ascii="Aptos" w:eastAsia="Aptos" w:hAnsi="Aptos" w:cs="Aptos"/>
          <w:sz w:val="22"/>
          <w:szCs w:val="22"/>
        </w:rPr>
        <w:t>: ______________________________</w:t>
      </w:r>
    </w:p>
    <w:p w14:paraId="4DA7500E" w14:textId="77777777" w:rsidR="001E43B3" w:rsidRDefault="001E43B3">
      <w:pPr>
        <w:pStyle w:val="Heading2"/>
        <w:spacing w:line="360" w:lineRule="auto"/>
        <w:rPr>
          <w:rFonts w:ascii="Aptos" w:eastAsia="Aptos" w:hAnsi="Aptos" w:cs="Aptos"/>
          <w:sz w:val="22"/>
          <w:szCs w:val="22"/>
        </w:rPr>
      </w:pPr>
    </w:p>
    <w:sectPr w:rsidR="001E43B3">
      <w:headerReference w:type="default" r:id="rId14"/>
      <w:pgSz w:w="12240" w:h="15840"/>
      <w:pgMar w:top="1874" w:right="1440" w:bottom="591" w:left="1440" w:header="62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76D2C" w14:textId="77777777" w:rsidR="007B53CF" w:rsidRDefault="007B53CF">
      <w:r>
        <w:separator/>
      </w:r>
    </w:p>
  </w:endnote>
  <w:endnote w:type="continuationSeparator" w:id="0">
    <w:p w14:paraId="6065199F" w14:textId="77777777" w:rsidR="007B53CF" w:rsidRDefault="007B5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9944BE-C224-454E-A4DB-5051686768A5}"/>
    <w:embedBold r:id="rId2" w:fontKey="{A938C857-AB27-C848-BB76-03A118DC99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8CFB3E-241E-F94D-B7DA-A24F5EBEFAF1}"/>
    <w:embedBold r:id="rId4" w:fontKey="{36AD6D9E-F585-BC44-9FFC-629C3732ACEB}"/>
  </w:font>
  <w:font w:name="Bierstadt">
    <w:panose1 w:val="020B0004020202020204"/>
    <w:charset w:val="00"/>
    <w:family w:val="swiss"/>
    <w:pitch w:val="variable"/>
    <w:sig w:usb0="80000003" w:usb1="00000001" w:usb2="00000000" w:usb3="00000000" w:csb0="00000001" w:csb1="00000000"/>
    <w:embedRegular r:id="rId5" w:fontKey="{1C9F8B11-00C4-6F41-80C9-6BD1747B6861}"/>
    <w:embedBold r:id="rId6" w:fontKey="{02E8F17D-BD97-9C49-87CD-09D43ED86992}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6BCF2E65-324A-1346-AD68-F0AC34114AE4}"/>
    <w:embedBold r:id="rId9" w:fontKey="{92D146B7-2335-3C4B-8332-F022EBE9022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3DE22D8-90A3-2B49-868B-75C0BE22AEC9}"/>
    <w:embedBold r:id="rId11" w:fontKey="{12E7C2F2-1466-8841-A17F-C81AF86A2F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4B2906E-FAFA-B047-AC86-8A651D85E6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24CC555-26EA-AB4C-AA13-F94AE51204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A91C49DE-5528-904A-B706-38E45C08F6DE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5" w:fontKey="{DC0528A1-1AF9-C844-ADF0-5757CE86C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FA0A6" w14:textId="77777777" w:rsidR="001E43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3B2BFEC" w14:textId="77777777" w:rsidR="001E43B3" w:rsidRDefault="001E43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55F32" w14:textId="06D55664" w:rsidR="001E43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ptos Light" w:eastAsia="Aptos Light" w:hAnsi="Aptos Light" w:cs="Aptos Light"/>
        <w:color w:val="0077C8"/>
        <w:sz w:val="20"/>
        <w:szCs w:val="20"/>
      </w:rPr>
    </w:pPr>
    <w:r>
      <w:rPr>
        <w:rFonts w:ascii="Aptos Light" w:eastAsia="Aptos Light" w:hAnsi="Aptos Light" w:cs="Aptos Light"/>
        <w:color w:val="0077C8"/>
        <w:sz w:val="20"/>
        <w:szCs w:val="20"/>
      </w:rPr>
      <w:fldChar w:fldCharType="begin"/>
    </w:r>
    <w:r>
      <w:rPr>
        <w:rFonts w:ascii="Aptos Light" w:eastAsia="Aptos Light" w:hAnsi="Aptos Light" w:cs="Aptos Light"/>
        <w:color w:val="0077C8"/>
        <w:sz w:val="20"/>
        <w:szCs w:val="20"/>
      </w:rPr>
      <w:instrText>PAGE</w:instrText>
    </w:r>
    <w:r>
      <w:rPr>
        <w:rFonts w:ascii="Aptos Light" w:eastAsia="Aptos Light" w:hAnsi="Aptos Light" w:cs="Aptos Light"/>
        <w:color w:val="0077C8"/>
        <w:sz w:val="20"/>
        <w:szCs w:val="20"/>
      </w:rPr>
      <w:fldChar w:fldCharType="separate"/>
    </w:r>
    <w:r w:rsidR="00EC5C26">
      <w:rPr>
        <w:rFonts w:ascii="Aptos Light" w:eastAsia="Aptos Light" w:hAnsi="Aptos Light" w:cs="Aptos Light"/>
        <w:noProof/>
        <w:color w:val="0077C8"/>
        <w:sz w:val="20"/>
        <w:szCs w:val="20"/>
      </w:rPr>
      <w:t>1</w:t>
    </w:r>
    <w:r>
      <w:rPr>
        <w:rFonts w:ascii="Aptos Light" w:eastAsia="Aptos Light" w:hAnsi="Aptos Light" w:cs="Aptos Light"/>
        <w:color w:val="0077C8"/>
        <w:sz w:val="20"/>
        <w:szCs w:val="20"/>
      </w:rPr>
      <w:fldChar w:fldCharType="end"/>
    </w:r>
  </w:p>
  <w:p w14:paraId="4941BF5B" w14:textId="77777777" w:rsidR="001E43B3" w:rsidRDefault="001E43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C9CD9" w14:textId="77777777" w:rsidR="007B53CF" w:rsidRDefault="007B53CF">
      <w:r>
        <w:separator/>
      </w:r>
    </w:p>
  </w:footnote>
  <w:footnote w:type="continuationSeparator" w:id="0">
    <w:p w14:paraId="6E0745B9" w14:textId="77777777" w:rsidR="007B53CF" w:rsidRDefault="007B5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D721F" w14:textId="77777777" w:rsidR="001E43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AFFD3D2" w14:textId="77777777" w:rsidR="001E43B3" w:rsidRDefault="001E43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34B57" w14:textId="77777777" w:rsidR="001E43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0E1F86" w14:textId="77777777" w:rsidR="001E43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C50F406" wp14:editId="08AE63A6">
          <wp:simplePos x="0" y="0"/>
          <wp:positionH relativeFrom="column">
            <wp:posOffset>-897145</wp:posOffset>
          </wp:positionH>
          <wp:positionV relativeFrom="paragraph">
            <wp:posOffset>-449579</wp:posOffset>
          </wp:positionV>
          <wp:extent cx="7785079" cy="10074809"/>
          <wp:effectExtent l="0" t="0" r="0" b="0"/>
          <wp:wrapNone/>
          <wp:docPr id="20423864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079" cy="100748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99C00" w14:textId="77777777" w:rsidR="001E43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5318623" wp14:editId="77F3B458">
          <wp:simplePos x="0" y="0"/>
          <wp:positionH relativeFrom="column">
            <wp:posOffset>-900751</wp:posOffset>
          </wp:positionH>
          <wp:positionV relativeFrom="paragraph">
            <wp:posOffset>-422282</wp:posOffset>
          </wp:positionV>
          <wp:extent cx="7751928" cy="10032198"/>
          <wp:effectExtent l="0" t="0" r="0" b="0"/>
          <wp:wrapNone/>
          <wp:docPr id="2042386415" name="image1.jpg" descr="A blue and white background with blue line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background with blue line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1928" cy="100321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ECD95" w14:textId="77777777" w:rsidR="00EC5C26" w:rsidRPr="00EC5C26" w:rsidRDefault="00EC5C26" w:rsidP="00EC5C26">
    <w:pPr>
      <w:pStyle w:val="Header"/>
      <w:rPr>
        <w:rFonts w:ascii="Aptos Light" w:eastAsia="Aptos Light" w:hAnsi="Aptos Light" w:cs="Aptos Light"/>
        <w:b/>
        <w:bCs/>
        <w:color w:val="0077C8"/>
        <w:sz w:val="20"/>
        <w:szCs w:val="20"/>
      </w:rPr>
    </w:pPr>
    <w:r w:rsidRPr="00EC5C26">
      <w:rPr>
        <w:rFonts w:ascii="Aptos Light" w:eastAsia="Aptos Light" w:hAnsi="Aptos Light" w:cs="Aptos Light"/>
        <w:b/>
        <w:bCs/>
        <w:color w:val="0077C8"/>
        <w:sz w:val="20"/>
        <w:szCs w:val="20"/>
      </w:rPr>
      <w:t xml:space="preserve">Annual Compliance (Audit) Checklist Small Church (Under 30 Attendees) </w:t>
    </w:r>
  </w:p>
  <w:p w14:paraId="4C72E053" w14:textId="77777777" w:rsidR="001E43B3" w:rsidRPr="00EC5C26" w:rsidRDefault="001E43B3" w:rsidP="00EC5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056C7"/>
    <w:multiLevelType w:val="multilevel"/>
    <w:tmpl w:val="BB183520"/>
    <w:lvl w:ilvl="0">
      <w:start w:val="1"/>
      <w:numFmt w:val="decimal"/>
      <w:pStyle w:val="WadeReportHeading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WadeTOCHeading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WadeTOCHeading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23702557">
    <w:abstractNumId w:val="0"/>
  </w:num>
  <w:num w:numId="2" w16cid:durableId="7895133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90025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3B3"/>
    <w:rsid w:val="001E43B3"/>
    <w:rsid w:val="0030334A"/>
    <w:rsid w:val="00372243"/>
    <w:rsid w:val="003A375F"/>
    <w:rsid w:val="004931FC"/>
    <w:rsid w:val="007B53CF"/>
    <w:rsid w:val="0081505E"/>
    <w:rsid w:val="008C3431"/>
    <w:rsid w:val="00963CF6"/>
    <w:rsid w:val="00EC494F"/>
    <w:rsid w:val="00EC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C1C44"/>
  <w15:docId w15:val="{95246E9A-C9E0-CB4C-91E4-0F03B67BF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00599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color w:val="00599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OCHeadingLevel1">
    <w:name w:val="TOC Heading Level 1"/>
    <w:next w:val="TOC1"/>
    <w:qFormat/>
    <w:rsid w:val="00E022A6"/>
    <w:pPr>
      <w:spacing w:line="440" w:lineRule="exact"/>
    </w:pPr>
    <w:rPr>
      <w:rFonts w:ascii="Bierstadt" w:hAnsi="Bierstadt" w:cs="Times New Roman"/>
      <w:b/>
      <w:bCs/>
      <w:color w:val="000000" w:themeColor="text1"/>
      <w:sz w:val="36"/>
      <w:szCs w:val="36"/>
      <w:lang w:val="en-GB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022A6"/>
    <w:pPr>
      <w:spacing w:after="100"/>
    </w:pPr>
  </w:style>
  <w:style w:type="paragraph" w:customStyle="1" w:styleId="WadeTOCHeadingLevel2">
    <w:name w:val="Wade TOC Heading Level 2"/>
    <w:next w:val="TOC2"/>
    <w:qFormat/>
    <w:rsid w:val="00E022A6"/>
    <w:pPr>
      <w:numPr>
        <w:ilvl w:val="1"/>
        <w:numId w:val="1"/>
      </w:numPr>
      <w:spacing w:before="120" w:line="320" w:lineRule="exact"/>
    </w:pPr>
    <w:rPr>
      <w:rFonts w:ascii="Bierstadt" w:hAnsi="Bierstadt" w:cs="Times New Roman"/>
      <w:bCs/>
      <w:color w:val="0077C8" w:themeColor="accent1"/>
      <w:sz w:val="20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022A6"/>
    <w:pPr>
      <w:spacing w:after="100"/>
      <w:ind w:left="240"/>
    </w:pPr>
  </w:style>
  <w:style w:type="paragraph" w:customStyle="1" w:styleId="WadeTOCHeadingLevel3">
    <w:name w:val="Wade TOC Heading Level 3"/>
    <w:next w:val="TOC3"/>
    <w:qFormat/>
    <w:rsid w:val="00E022A6"/>
    <w:pPr>
      <w:numPr>
        <w:ilvl w:val="2"/>
        <w:numId w:val="1"/>
      </w:numPr>
      <w:spacing w:line="280" w:lineRule="exact"/>
    </w:pPr>
    <w:rPr>
      <w:rFonts w:ascii="Bierstadt" w:hAnsi="Bierstadt" w:cs="Times New Roman"/>
      <w:color w:val="000000" w:themeColor="text1"/>
      <w:sz w:val="18"/>
      <w:szCs w:val="18"/>
      <w:lang w:val="en-GB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022A6"/>
    <w:pPr>
      <w:spacing w:after="100"/>
      <w:ind w:left="480"/>
    </w:pPr>
  </w:style>
  <w:style w:type="paragraph" w:customStyle="1" w:styleId="TOCAppendix">
    <w:name w:val="TOC Appendix"/>
    <w:next w:val="TOC4"/>
    <w:qFormat/>
    <w:rsid w:val="00E022A6"/>
    <w:pPr>
      <w:spacing w:before="120" w:line="440" w:lineRule="exact"/>
    </w:pPr>
    <w:rPr>
      <w:rFonts w:ascii="Bierstadt" w:hAnsi="Bierstadt" w:cs="Times New Roman"/>
      <w:b/>
      <w:bCs/>
      <w:color w:val="000000" w:themeColor="text1"/>
      <w:sz w:val="36"/>
      <w:szCs w:val="36"/>
      <w:lang w:val="en-GB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022A6"/>
    <w:pPr>
      <w:spacing w:after="100"/>
      <w:ind w:left="720"/>
    </w:pPr>
  </w:style>
  <w:style w:type="paragraph" w:customStyle="1" w:styleId="WadeTitlePageHeading">
    <w:name w:val="Wade Title Page Heading"/>
    <w:qFormat/>
    <w:rsid w:val="00E022A6"/>
    <w:pPr>
      <w:jc w:val="right"/>
    </w:pPr>
    <w:rPr>
      <w:rFonts w:ascii="Bierstadt" w:hAnsi="Bierstadt" w:cs="Times New Roman"/>
      <w:b/>
      <w:bCs/>
      <w:color w:val="000000" w:themeColor="text1"/>
      <w:sz w:val="72"/>
      <w:szCs w:val="72"/>
      <w:lang w:val="en-GB"/>
    </w:rPr>
  </w:style>
  <w:style w:type="paragraph" w:customStyle="1" w:styleId="WadeTitlePageHeadingL2">
    <w:name w:val="Wade Title Page Heading L2"/>
    <w:qFormat/>
    <w:rsid w:val="00E022A6"/>
    <w:pPr>
      <w:jc w:val="right"/>
    </w:pPr>
    <w:rPr>
      <w:rFonts w:ascii="Bierstadt" w:hAnsi="Bierstadt" w:cs="Times New Roman"/>
      <w:b/>
      <w:bCs/>
      <w:color w:val="0077C8" w:themeColor="accent1"/>
      <w:sz w:val="28"/>
      <w:szCs w:val="28"/>
      <w:lang w:val="en-GB"/>
    </w:rPr>
  </w:style>
  <w:style w:type="paragraph" w:customStyle="1" w:styleId="WadeReportHeadingL3">
    <w:name w:val="Wade Report Heading L3"/>
    <w:qFormat/>
    <w:rsid w:val="00E022A6"/>
    <w:pPr>
      <w:tabs>
        <w:tab w:val="num" w:pos="2160"/>
      </w:tabs>
      <w:spacing w:after="120" w:line="440" w:lineRule="exact"/>
      <w:ind w:left="2160" w:hanging="720"/>
    </w:pPr>
    <w:rPr>
      <w:rFonts w:ascii="Bierstadt" w:hAnsi="Bierstadt" w:cs="Times New Roman"/>
      <w:b/>
      <w:bCs/>
      <w:color w:val="05C3DE" w:themeColor="accent5"/>
      <w:sz w:val="20"/>
      <w:szCs w:val="20"/>
      <w:lang w:val="en-GB"/>
    </w:rPr>
  </w:style>
  <w:style w:type="paragraph" w:customStyle="1" w:styleId="WadeReportHeadingL2">
    <w:name w:val="Wade Report Heading L2"/>
    <w:qFormat/>
    <w:rsid w:val="00E022A6"/>
    <w:pPr>
      <w:tabs>
        <w:tab w:val="num" w:pos="1440"/>
      </w:tabs>
      <w:spacing w:line="440" w:lineRule="exact"/>
      <w:ind w:left="1440" w:hanging="720"/>
    </w:pPr>
    <w:rPr>
      <w:rFonts w:ascii="Bierstadt" w:hAnsi="Bierstadt" w:cs="Times New Roman"/>
      <w:b/>
      <w:bCs/>
      <w:color w:val="0077C8" w:themeColor="accent1"/>
      <w:lang w:val="en-GB"/>
    </w:rPr>
  </w:style>
  <w:style w:type="paragraph" w:customStyle="1" w:styleId="WadeReportHeadingL1">
    <w:name w:val="Wade Report Heading L1"/>
    <w:qFormat/>
    <w:rsid w:val="00E022A6"/>
    <w:pPr>
      <w:numPr>
        <w:numId w:val="2"/>
      </w:numPr>
      <w:tabs>
        <w:tab w:val="clear" w:pos="720"/>
        <w:tab w:val="left" w:pos="709"/>
      </w:tabs>
      <w:spacing w:line="440" w:lineRule="exact"/>
    </w:pPr>
    <w:rPr>
      <w:rFonts w:ascii="Bierstadt" w:hAnsi="Bierstadt" w:cs="Times New Roman"/>
      <w:b/>
      <w:bCs/>
      <w:color w:val="000000" w:themeColor="text1"/>
      <w:sz w:val="32"/>
      <w:szCs w:val="32"/>
      <w:lang w:val="en-GB"/>
    </w:rPr>
  </w:style>
  <w:style w:type="paragraph" w:customStyle="1" w:styleId="WadeReportBody">
    <w:name w:val="Wade Report Body"/>
    <w:qFormat/>
    <w:rsid w:val="00E022A6"/>
    <w:pPr>
      <w:ind w:left="1442"/>
    </w:pPr>
    <w:rPr>
      <w:rFonts w:ascii="Bierstadt" w:hAnsi="Bierstadt" w:cs="Times New Roman"/>
      <w:color w:val="000000" w:themeColor="text1"/>
      <w:sz w:val="20"/>
      <w:szCs w:val="20"/>
      <w:lang w:val="en-GB"/>
    </w:rPr>
  </w:style>
  <w:style w:type="paragraph" w:customStyle="1" w:styleId="WadeReportBodyBullet">
    <w:name w:val="Wade Report Body Bullet"/>
    <w:basedOn w:val="WadeReportBody"/>
    <w:qFormat/>
    <w:rsid w:val="00E022A6"/>
    <w:pPr>
      <w:tabs>
        <w:tab w:val="num" w:pos="720"/>
      </w:tabs>
      <w:spacing w:after="120" w:line="280" w:lineRule="exact"/>
      <w:ind w:left="720" w:hanging="720"/>
    </w:pPr>
    <w:rPr>
      <w:shd w:val="clear" w:color="auto" w:fill="FFFFFF"/>
    </w:rPr>
  </w:style>
  <w:style w:type="paragraph" w:customStyle="1" w:styleId="WadeTable">
    <w:name w:val="Wade Table"/>
    <w:qFormat/>
    <w:rsid w:val="00E022A6"/>
    <w:pPr>
      <w:jc w:val="both"/>
    </w:pPr>
    <w:rPr>
      <w:rFonts w:ascii="Bierstadt" w:hAnsi="Bierstadt" w:cs="Times New Roman"/>
      <w:color w:val="000000" w:themeColor="text1"/>
      <w:sz w:val="20"/>
      <w:szCs w:val="20"/>
      <w:shd w:val="clear" w:color="auto" w:fill="FFFFFF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078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C5"/>
  </w:style>
  <w:style w:type="paragraph" w:styleId="Footer">
    <w:name w:val="footer"/>
    <w:basedOn w:val="Normal"/>
    <w:link w:val="FooterChar"/>
    <w:uiPriority w:val="99"/>
    <w:unhideWhenUsed/>
    <w:rsid w:val="008078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8C5"/>
  </w:style>
  <w:style w:type="paragraph" w:customStyle="1" w:styleId="BasicParagraph">
    <w:name w:val="[Basic Paragraph]"/>
    <w:basedOn w:val="Normal"/>
    <w:uiPriority w:val="99"/>
    <w:rsid w:val="00444B6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WDACTitlePageHeading">
    <w:name w:val="WDAC_Title Page Heading"/>
    <w:qFormat/>
    <w:rsid w:val="00F017E3"/>
    <w:rPr>
      <w:rFonts w:ascii="Aptos" w:hAnsi="Aptos" w:cs="Times New Roman"/>
      <w:b/>
      <w:bCs/>
      <w:color w:val="0077C8" w:themeColor="accent1"/>
      <w:sz w:val="96"/>
      <w:szCs w:val="96"/>
    </w:rPr>
  </w:style>
  <w:style w:type="paragraph" w:customStyle="1" w:styleId="WDACDocumentDetailsCover">
    <w:name w:val="WDAC_Document Details Cover"/>
    <w:qFormat/>
    <w:rsid w:val="00F017E3"/>
    <w:rPr>
      <w:rFonts w:ascii="Aptos" w:hAnsi="Aptos" w:cs="Times New Roman"/>
      <w:color w:val="004169" w:themeColor="text2"/>
      <w:sz w:val="21"/>
      <w:szCs w:val="21"/>
    </w:rPr>
  </w:style>
  <w:style w:type="paragraph" w:customStyle="1" w:styleId="WDACHeadingLevel1">
    <w:name w:val="WDAC_Heading Level 1"/>
    <w:basedOn w:val="Normal"/>
    <w:qFormat/>
    <w:rsid w:val="00F017E3"/>
    <w:pPr>
      <w:spacing w:after="360"/>
    </w:pPr>
    <w:rPr>
      <w:rFonts w:ascii="Aptos" w:hAnsi="Aptos" w:cs="Times New Roman"/>
      <w:b/>
      <w:bCs/>
      <w:color w:val="0077C8" w:themeColor="accent1"/>
      <w:sz w:val="64"/>
      <w:szCs w:val="64"/>
    </w:rPr>
  </w:style>
  <w:style w:type="paragraph" w:customStyle="1" w:styleId="WDACHeadingLevel2">
    <w:name w:val="WDAC_Heading Level 2"/>
    <w:basedOn w:val="Normal"/>
    <w:qFormat/>
    <w:rsid w:val="00F017E3"/>
    <w:pPr>
      <w:spacing w:after="240"/>
    </w:pPr>
    <w:rPr>
      <w:rFonts w:ascii="Aptos" w:hAnsi="Aptos" w:cs="Times New Roman"/>
      <w:color w:val="004169" w:themeColor="text2"/>
      <w:sz w:val="40"/>
      <w:szCs w:val="40"/>
    </w:rPr>
  </w:style>
  <w:style w:type="paragraph" w:customStyle="1" w:styleId="WDACHeadingLevel3">
    <w:name w:val="WDAC_Heading Level 3"/>
    <w:basedOn w:val="Normal"/>
    <w:qFormat/>
    <w:rsid w:val="00F017E3"/>
    <w:pPr>
      <w:spacing w:after="240"/>
    </w:pPr>
    <w:rPr>
      <w:rFonts w:ascii="Aptos" w:hAnsi="Aptos"/>
      <w:b/>
      <w:bCs/>
      <w:color w:val="004169" w:themeColor="text2"/>
      <w:sz w:val="28"/>
      <w:szCs w:val="28"/>
    </w:rPr>
  </w:style>
  <w:style w:type="paragraph" w:customStyle="1" w:styleId="WDACBodyStyle">
    <w:name w:val="WDAC_Body Style"/>
    <w:basedOn w:val="Normal"/>
    <w:qFormat/>
    <w:rsid w:val="00F017E3"/>
    <w:pPr>
      <w:spacing w:after="320"/>
    </w:pPr>
    <w:rPr>
      <w:rFonts w:ascii="Aptos" w:hAnsi="Aptos" w:cs="Open Sans"/>
      <w:color w:val="004169" w:themeColor="text2"/>
      <w:sz w:val="22"/>
      <w:szCs w:val="22"/>
      <w:shd w:val="clear" w:color="auto" w:fill="FFFFFF"/>
    </w:rPr>
  </w:style>
  <w:style w:type="paragraph" w:customStyle="1" w:styleId="WDACHeader">
    <w:name w:val="WDAC_Header"/>
    <w:basedOn w:val="Header"/>
    <w:qFormat/>
    <w:rsid w:val="00222CDA"/>
    <w:rPr>
      <w:rFonts w:ascii="Aptos Light" w:hAnsi="Aptos Light"/>
      <w:color w:val="0077C8" w:themeColor="accent1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F01C1"/>
  </w:style>
  <w:style w:type="paragraph" w:customStyle="1" w:styleId="WDACPageNumber">
    <w:name w:val="WDAC_Page Number"/>
    <w:basedOn w:val="Footer"/>
    <w:qFormat/>
    <w:rsid w:val="003F01C1"/>
    <w:pPr>
      <w:framePr w:wrap="none" w:vAnchor="text" w:hAnchor="margin" w:xAlign="center" w:y="1"/>
      <w:jc w:val="center"/>
    </w:pPr>
    <w:rPr>
      <w:rFonts w:ascii="Aptos Light" w:hAnsi="Aptos Light"/>
      <w:color w:val="0077C8" w:themeColor="accent1"/>
      <w:sz w:val="20"/>
      <w:szCs w:val="20"/>
    </w:rPr>
  </w:style>
  <w:style w:type="character" w:styleId="Strong">
    <w:name w:val="Strong"/>
    <w:basedOn w:val="DefaultParagraphFont"/>
    <w:uiPriority w:val="22"/>
    <w:qFormat/>
    <w:rsid w:val="00EA714B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82AE4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paragraph" w:styleId="NormalWeb">
    <w:name w:val="Normal (Web)"/>
    <w:basedOn w:val="Normal"/>
    <w:uiPriority w:val="99"/>
    <w:unhideWhenUsed/>
    <w:rsid w:val="00782AE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2D233E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0206D"/>
    <w:rPr>
      <w:rFonts w:asciiTheme="majorHAnsi" w:eastAsiaTheme="majorEastAsia" w:hAnsiTheme="majorHAnsi" w:cstheme="majorBidi"/>
      <w:color w:val="00589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A1C77"/>
    <w:rPr>
      <w:rFonts w:asciiTheme="majorHAnsi" w:eastAsiaTheme="majorEastAsia" w:hAnsiTheme="majorHAnsi" w:cstheme="majorBidi"/>
      <w:color w:val="00589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A1C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lliance Canada ">
      <a:dk1>
        <a:srgbClr val="000000"/>
      </a:dk1>
      <a:lt1>
        <a:srgbClr val="FFFFFF"/>
      </a:lt1>
      <a:dk2>
        <a:srgbClr val="004169"/>
      </a:dk2>
      <a:lt2>
        <a:srgbClr val="EAEAEE"/>
      </a:lt2>
      <a:accent1>
        <a:srgbClr val="0077C8"/>
      </a:accent1>
      <a:accent2>
        <a:srgbClr val="006198"/>
      </a:accent2>
      <a:accent3>
        <a:srgbClr val="68478D"/>
      </a:accent3>
      <a:accent4>
        <a:srgbClr val="79E1BF"/>
      </a:accent4>
      <a:accent5>
        <a:srgbClr val="05C3DE"/>
      </a:accent5>
      <a:accent6>
        <a:srgbClr val="FFBF3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KLLVZWV7v5Woibpr++Q3GOhjBw==">CgMxLjAyDmguOTU1dnFndnVuY2FnOAByITFkQzBUYXk1d254TlhpUHZfd0FMeV9fRG5NR3dvUVhURw==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1743</Characters>
  <Application>Microsoft Office Word</Application>
  <DocSecurity>0</DocSecurity>
  <Lines>96</Lines>
  <Paragraphs>48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Ng</dc:creator>
  <cp:lastModifiedBy>Cindy  Bartlett</cp:lastModifiedBy>
  <cp:revision>2</cp:revision>
  <dcterms:created xsi:type="dcterms:W3CDTF">2026-03-16T20:03:00Z</dcterms:created>
  <dcterms:modified xsi:type="dcterms:W3CDTF">2026-03-16T20:03:00Z</dcterms:modified>
</cp:coreProperties>
</file>