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27CFF" w14:textId="77777777" w:rsidR="003852E1" w:rsidRDefault="00F017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48A24E" wp14:editId="48E0C1A5">
                <wp:simplePos x="0" y="0"/>
                <wp:positionH relativeFrom="column">
                  <wp:posOffset>-222637</wp:posOffset>
                </wp:positionH>
                <wp:positionV relativeFrom="paragraph">
                  <wp:posOffset>-596072</wp:posOffset>
                </wp:positionV>
                <wp:extent cx="6240378" cy="1144988"/>
                <wp:effectExtent l="0" t="0" r="0" b="0"/>
                <wp:wrapNone/>
                <wp:docPr id="2151258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378" cy="11449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EFAB78" w14:textId="165D391F" w:rsidR="00CF0CEB" w:rsidRPr="001A518D" w:rsidRDefault="00CF0CEB" w:rsidP="0059038E">
                            <w:pPr>
                              <w:pStyle w:val="WDACTitlePageHeading"/>
                              <w:rPr>
                                <w:sz w:val="56"/>
                                <w:szCs w:val="56"/>
                              </w:rPr>
                            </w:pPr>
                            <w:r w:rsidRPr="00CF0CEB">
                              <w:rPr>
                                <w:sz w:val="56"/>
                                <w:szCs w:val="56"/>
                              </w:rPr>
                              <w:t>Audit Process &amp; Oversight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A2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7.55pt;margin-top:-46.95pt;width:491.35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" fillcolor="white [3201]" stroked="f" strokeweight=".5pt">
                <v:textbox>
                  <w:txbxContent>
                    <w:p w14:paraId="20EFAB78" w14:textId="165D391F" w:rsidR="00CF0CEB" w:rsidRPr="001A518D" w:rsidRDefault="00CF0CEB" w:rsidP="0059038E">
                      <w:pPr>
                        <w:pStyle w:val="WDACTitlePageHeading"/>
                        <w:rPr>
                          <w:sz w:val="56"/>
                          <w:szCs w:val="56"/>
                        </w:rPr>
                      </w:pPr>
                      <w:r w:rsidRPr="00CF0CEB">
                        <w:rPr>
                          <w:sz w:val="56"/>
                          <w:szCs w:val="56"/>
                        </w:rPr>
                        <w:t>Audit Process &amp; Oversight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144237FA" w14:textId="77777777" w:rsidR="008078C5" w:rsidRDefault="008078C5"/>
    <w:p w14:paraId="44BAC889" w14:textId="0027EB4D" w:rsidR="008078C5" w:rsidRDefault="008078C5"/>
    <w:p w14:paraId="4CAC1466" w14:textId="6E71A6A3" w:rsidR="008078C5" w:rsidRDefault="008078C5"/>
    <w:p w14:paraId="4AFFD49D" w14:textId="14D14F85" w:rsidR="008078C5" w:rsidRDefault="008078C5"/>
    <w:p w14:paraId="538C68D8" w14:textId="0BCA8087" w:rsidR="008078C5" w:rsidRDefault="008078C5"/>
    <w:p w14:paraId="4C9F1BA8" w14:textId="167AA36B" w:rsidR="008078C5" w:rsidRDefault="00F74E2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AD2668" wp14:editId="5A008D32">
                <wp:simplePos x="0" y="0"/>
                <wp:positionH relativeFrom="column">
                  <wp:posOffset>-222638</wp:posOffset>
                </wp:positionH>
                <wp:positionV relativeFrom="paragraph">
                  <wp:posOffset>227717</wp:posOffset>
                </wp:positionV>
                <wp:extent cx="5406887" cy="1638815"/>
                <wp:effectExtent l="0" t="0" r="0" b="0"/>
                <wp:wrapNone/>
                <wp:docPr id="200050042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6887" cy="1638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E18D46" w14:textId="01E06E61" w:rsidR="00DE44C0" w:rsidRPr="00782AE4" w:rsidRDefault="00444B6C" w:rsidP="00782AE4">
                            <w:pPr>
                              <w:shd w:val="clear" w:color="auto" w:fill="FFFFFF"/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Created by: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Cindy Bartlett,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Ministry Safety &amp; Risk</w:t>
                            </w:r>
                            <w:r w:rsid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 xml:space="preserve"> </w:t>
                            </w:r>
                            <w:r w:rsidR="00782AE4" w:rsidRPr="00782AE4">
                              <w:rPr>
                                <w:rFonts w:ascii="Segoe UI" w:eastAsia="Times New Roman" w:hAnsi="Segoe UI" w:cs="Segoe UI"/>
                                <w:color w:val="333333"/>
                                <w:kern w:val="0"/>
                                <w:sz w:val="21"/>
                                <w:szCs w:val="21"/>
                                <w14:ligatures w14:val="none"/>
                              </w:rPr>
                              <w:t>Consultant</w:t>
                            </w:r>
                          </w:p>
                          <w:p w14:paraId="41760725" w14:textId="79597B9A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Date: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January 2026</w:t>
                            </w:r>
                          </w:p>
                          <w:p w14:paraId="6FBA1362" w14:textId="114B58AD" w:rsidR="00444B6C" w:rsidRPr="00EA714B" w:rsidRDefault="00444B6C" w:rsidP="00F017E3">
                            <w:pPr>
                              <w:pStyle w:val="WDACDocumentDetailsCover"/>
                              <w:rPr>
                                <w:sz w:val="22"/>
                                <w:szCs w:val="22"/>
                              </w:rPr>
                            </w:pPr>
                            <w:r w:rsidRPr="00EA714B">
                              <w:rPr>
                                <w:sz w:val="22"/>
                                <w:szCs w:val="22"/>
                              </w:rPr>
                              <w:t xml:space="preserve">WCD 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>Operations</w:t>
                            </w:r>
                            <w:r w:rsidRPr="00EA714B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 w:rsidR="00EA714B" w:rsidRPr="00EA714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Safe </w:t>
                            </w:r>
                            <w:r w:rsidR="007413BC">
                              <w:rPr>
                                <w:sz w:val="22"/>
                                <w:szCs w:val="22"/>
                              </w:rPr>
                              <w:t xml:space="preserve">Church </w:t>
                            </w:r>
                            <w:r w:rsidR="00782AE4">
                              <w:rPr>
                                <w:sz w:val="22"/>
                                <w:szCs w:val="22"/>
                              </w:rPr>
                              <w:t xml:space="preserve">Ministry </w:t>
                            </w:r>
                          </w:p>
                          <w:p w14:paraId="50868ABD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  <w:p w14:paraId="54856354" w14:textId="77777777" w:rsidR="00444B6C" w:rsidRPr="00F017E3" w:rsidRDefault="00444B6C" w:rsidP="00F017E3">
                            <w:pPr>
                              <w:rPr>
                                <w:rFonts w:ascii="Aptos" w:hAnsi="Aptos" w:cs="Times New Roman"/>
                                <w:color w:val="004169" w:themeColor="text2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D2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17.55pt;margin-top:17.95pt;width:425.75pt;height:129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" filled="f" stroked="f" strokeweight=".5pt">
                <v:textbox>
                  <w:txbxContent>
                    <w:p w14:paraId="6CE18D46" w14:textId="01E06E61" w:rsidR="00DE44C0" w:rsidRPr="00782AE4" w:rsidRDefault="00444B6C" w:rsidP="00782AE4">
                      <w:pPr>
                        <w:shd w:val="clear" w:color="auto" w:fill="FFFFFF"/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Created by: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Cindy Bartlett,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Ministry Safety &amp; Risk</w:t>
                      </w:r>
                      <w:r w:rsid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 xml:space="preserve"> </w:t>
                      </w:r>
                      <w:r w:rsidR="00782AE4" w:rsidRPr="00782AE4">
                        <w:rPr>
                          <w:rFonts w:ascii="Segoe UI" w:eastAsia="Times New Roman" w:hAnsi="Segoe UI" w:cs="Segoe UI"/>
                          <w:color w:val="333333"/>
                          <w:kern w:val="0"/>
                          <w:sz w:val="21"/>
                          <w:szCs w:val="21"/>
                          <w14:ligatures w14:val="none"/>
                        </w:rPr>
                        <w:t>Consultant</w:t>
                      </w:r>
                    </w:p>
                    <w:p w14:paraId="41760725" w14:textId="79597B9A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Date: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January 2026</w:t>
                      </w:r>
                    </w:p>
                    <w:p w14:paraId="6FBA1362" w14:textId="114B58AD" w:rsidR="00444B6C" w:rsidRPr="00EA714B" w:rsidRDefault="00444B6C" w:rsidP="00F017E3">
                      <w:pPr>
                        <w:pStyle w:val="WDACDocumentDetailsCover"/>
                        <w:rPr>
                          <w:sz w:val="22"/>
                          <w:szCs w:val="22"/>
                        </w:rPr>
                      </w:pPr>
                      <w:r w:rsidRPr="00EA714B">
                        <w:rPr>
                          <w:sz w:val="22"/>
                          <w:szCs w:val="22"/>
                        </w:rPr>
                        <w:t xml:space="preserve">WCD 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>Operations</w:t>
                      </w:r>
                      <w:r w:rsidRPr="00EA714B">
                        <w:rPr>
                          <w:sz w:val="22"/>
                          <w:szCs w:val="22"/>
                        </w:rPr>
                        <w:t>:</w:t>
                      </w:r>
                      <w:r w:rsidR="00EA714B" w:rsidRPr="00EA714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Safe </w:t>
                      </w:r>
                      <w:r w:rsidR="007413BC">
                        <w:rPr>
                          <w:sz w:val="22"/>
                          <w:szCs w:val="22"/>
                        </w:rPr>
                        <w:t xml:space="preserve">Church </w:t>
                      </w:r>
                      <w:r w:rsidR="00782AE4">
                        <w:rPr>
                          <w:sz w:val="22"/>
                          <w:szCs w:val="22"/>
                        </w:rPr>
                        <w:t xml:space="preserve">Ministry </w:t>
                      </w:r>
                    </w:p>
                    <w:p w14:paraId="50868ABD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  <w:p w14:paraId="54856354" w14:textId="77777777" w:rsidR="00444B6C" w:rsidRPr="00F017E3" w:rsidRDefault="00444B6C" w:rsidP="00F017E3">
                      <w:pPr>
                        <w:rPr>
                          <w:rFonts w:ascii="Aptos" w:hAnsi="Aptos" w:cs="Times New Roman"/>
                          <w:color w:val="004169" w:themeColor="text2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F4D92C" w14:textId="77777777" w:rsidR="008078C5" w:rsidRDefault="008078C5"/>
    <w:p w14:paraId="623C17FE" w14:textId="77777777" w:rsidR="008078C5" w:rsidRDefault="008078C5"/>
    <w:p w14:paraId="36714F27" w14:textId="77777777" w:rsidR="008078C5" w:rsidRDefault="008078C5"/>
    <w:p w14:paraId="33F669E1" w14:textId="77777777" w:rsidR="008078C5" w:rsidRDefault="008078C5"/>
    <w:p w14:paraId="0F48A6FF" w14:textId="77777777" w:rsidR="008078C5" w:rsidRDefault="008078C5"/>
    <w:p w14:paraId="713B3856" w14:textId="77777777" w:rsidR="008078C5" w:rsidRDefault="008078C5"/>
    <w:p w14:paraId="07ED21D3" w14:textId="77777777" w:rsidR="008078C5" w:rsidRDefault="008078C5"/>
    <w:p w14:paraId="2F374264" w14:textId="77777777" w:rsidR="008078C5" w:rsidRDefault="008078C5"/>
    <w:p w14:paraId="75FACCA4" w14:textId="77777777" w:rsidR="008078C5" w:rsidRDefault="008078C5"/>
    <w:p w14:paraId="3189B95F" w14:textId="77777777" w:rsidR="008078C5" w:rsidRDefault="008078C5"/>
    <w:p w14:paraId="0B994CDA" w14:textId="77777777" w:rsidR="008078C5" w:rsidRDefault="008078C5"/>
    <w:p w14:paraId="13260AC9" w14:textId="77777777" w:rsidR="008078C5" w:rsidRDefault="008078C5"/>
    <w:p w14:paraId="35786E5A" w14:textId="77777777" w:rsidR="008078C5" w:rsidRDefault="008078C5"/>
    <w:p w14:paraId="682E4869" w14:textId="77777777" w:rsidR="008078C5" w:rsidRDefault="008078C5"/>
    <w:p w14:paraId="529CDC8E" w14:textId="77777777" w:rsidR="008078C5" w:rsidRDefault="008078C5"/>
    <w:p w14:paraId="66C60974" w14:textId="77777777" w:rsidR="008078C5" w:rsidRDefault="008078C5"/>
    <w:p w14:paraId="5665871F" w14:textId="77777777" w:rsidR="008078C5" w:rsidRDefault="008078C5"/>
    <w:p w14:paraId="0FFDA441" w14:textId="77777777" w:rsidR="008078C5" w:rsidRDefault="008078C5"/>
    <w:p w14:paraId="10930BFC" w14:textId="77777777" w:rsidR="008078C5" w:rsidRDefault="008078C5"/>
    <w:p w14:paraId="743F8920" w14:textId="77777777" w:rsidR="008078C5" w:rsidRDefault="008078C5"/>
    <w:p w14:paraId="447C94E0" w14:textId="77777777" w:rsidR="008078C5" w:rsidRDefault="008078C5"/>
    <w:p w14:paraId="7A681FC7" w14:textId="77777777" w:rsidR="008078C5" w:rsidRDefault="008078C5"/>
    <w:p w14:paraId="0797FD4C" w14:textId="77777777" w:rsidR="008078C5" w:rsidRDefault="008078C5"/>
    <w:p w14:paraId="6CDD0494" w14:textId="77777777" w:rsidR="008078C5" w:rsidRDefault="008078C5"/>
    <w:p w14:paraId="760595E7" w14:textId="77777777" w:rsidR="008078C5" w:rsidRDefault="008078C5">
      <w:pPr>
        <w:sectPr w:rsidR="008078C5" w:rsidSect="00F017E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/>
          <w:pgMar w:top="4282" w:right="1440" w:bottom="1439" w:left="1440" w:header="708" w:footer="708" w:gutter="0"/>
          <w:cols w:space="708"/>
          <w:titlePg/>
          <w:docGrid w:linePitch="360"/>
        </w:sectPr>
      </w:pPr>
    </w:p>
    <w:p w14:paraId="1789232A" w14:textId="07BECEDD" w:rsidR="00BC506B" w:rsidRDefault="00BC506B" w:rsidP="00782AE4">
      <w:pPr>
        <w:rPr>
          <w:rFonts w:ascii="Aptos" w:hAnsi="Aptos"/>
          <w:b/>
          <w:bCs/>
          <w:color w:val="0CA1FF" w:themeColor="text2" w:themeTint="99"/>
          <w:sz w:val="22"/>
          <w:szCs w:val="22"/>
        </w:rPr>
      </w:pPr>
      <w:r w:rsidRPr="00BC506B">
        <w:rPr>
          <w:rFonts w:ascii="Aptos" w:hAnsi="Aptos"/>
          <w:b/>
          <w:bCs/>
          <w:color w:val="0CA1FF" w:themeColor="text2" w:themeTint="99"/>
          <w:sz w:val="22"/>
          <w:szCs w:val="22"/>
        </w:rPr>
        <w:lastRenderedPageBreak/>
        <w:t>Form Template:</w:t>
      </w:r>
    </w:p>
    <w:p w14:paraId="2BACB908" w14:textId="77777777" w:rsidR="0032458E" w:rsidRDefault="0032458E" w:rsidP="00782AE4">
      <w:pPr>
        <w:rPr>
          <w:rFonts w:ascii="Aptos" w:hAnsi="Aptos"/>
          <w:b/>
          <w:bCs/>
          <w:color w:val="0CA1FF" w:themeColor="text2" w:themeTint="99"/>
          <w:sz w:val="22"/>
          <w:szCs w:val="22"/>
        </w:rPr>
      </w:pPr>
    </w:p>
    <w:p w14:paraId="593CF1EC" w14:textId="3CEC9832" w:rsidR="00CF0CEB" w:rsidRPr="00C97CF1" w:rsidRDefault="00CF0CEB" w:rsidP="00CF0CEB">
      <w:pPr>
        <w:pStyle w:val="Heading2"/>
        <w:rPr>
          <w:rFonts w:ascii="Aptos" w:hAnsi="Aptos"/>
          <w:color w:val="0CA1FF" w:themeColor="text2" w:themeTint="99"/>
          <w:sz w:val="22"/>
          <w:szCs w:val="22"/>
        </w:rPr>
      </w:pPr>
      <w:r w:rsidRPr="00C97CF1">
        <w:rPr>
          <w:rStyle w:val="Strong"/>
          <w:rFonts w:ascii="Aptos" w:hAnsi="Aptos"/>
          <w:b w:val="0"/>
          <w:bCs w:val="0"/>
          <w:color w:val="0CA1FF" w:themeColor="text2" w:themeTint="99"/>
          <w:sz w:val="22"/>
          <w:szCs w:val="22"/>
        </w:rPr>
        <w:t>How to Conduct an Audit</w:t>
      </w:r>
      <w:r w:rsidR="0032458E">
        <w:rPr>
          <w:rStyle w:val="Strong"/>
          <w:rFonts w:ascii="Aptos" w:hAnsi="Aptos"/>
          <w:b w:val="0"/>
          <w:bCs w:val="0"/>
          <w:color w:val="0CA1FF" w:themeColor="text2" w:themeTint="99"/>
          <w:sz w:val="22"/>
          <w:szCs w:val="22"/>
        </w:rPr>
        <w:t>: (Adapted from Plan to Protect)</w:t>
      </w:r>
    </w:p>
    <w:p w14:paraId="1219CEEB" w14:textId="1A114FF1" w:rsidR="00CF0CEB" w:rsidRPr="00C97CF1" w:rsidRDefault="00CF0CEB" w:rsidP="00CF0CEB">
      <w:pPr>
        <w:pStyle w:val="NormalWeb"/>
        <w:rPr>
          <w:rFonts w:ascii="Aptos" w:hAnsi="Aptos"/>
          <w:sz w:val="22"/>
          <w:szCs w:val="22"/>
        </w:rPr>
      </w:pPr>
      <w:r w:rsidRPr="00C97CF1">
        <w:rPr>
          <w:rStyle w:val="Strong"/>
          <w:rFonts w:ascii="Aptos" w:hAnsi="Aptos"/>
          <w:b w:val="0"/>
          <w:bCs w:val="0"/>
          <w:sz w:val="22"/>
          <w:szCs w:val="22"/>
        </w:rPr>
        <w:t>Audit Date(s):</w:t>
      </w:r>
      <w:r w:rsidRPr="00C97CF1">
        <w:rPr>
          <w:rFonts w:ascii="Aptos" w:hAnsi="Aptos"/>
          <w:sz w:val="22"/>
          <w:szCs w:val="22"/>
        </w:rPr>
        <w:t xml:space="preserve"> _______________________________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Style w:val="Strong"/>
          <w:rFonts w:ascii="Aptos" w:hAnsi="Aptos"/>
          <w:b w:val="0"/>
          <w:bCs w:val="0"/>
          <w:sz w:val="22"/>
          <w:szCs w:val="22"/>
        </w:rPr>
        <w:t>Auditor(s):</w:t>
      </w:r>
      <w:r w:rsidRPr="00C97CF1">
        <w:rPr>
          <w:rFonts w:ascii="Aptos" w:hAnsi="Aptos"/>
          <w:sz w:val="22"/>
          <w:szCs w:val="22"/>
        </w:rPr>
        <w:t xml:space="preserve"> __________________________________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Style w:val="Strong"/>
          <w:rFonts w:ascii="Aptos" w:hAnsi="Aptos"/>
          <w:b w:val="0"/>
          <w:bCs w:val="0"/>
          <w:sz w:val="22"/>
          <w:szCs w:val="22"/>
        </w:rPr>
        <w:t>Ministry:</w:t>
      </w:r>
      <w:r w:rsidRPr="00C97CF1">
        <w:rPr>
          <w:rFonts w:ascii="Aptos" w:hAnsi="Aptos"/>
          <w:sz w:val="22"/>
          <w:szCs w:val="22"/>
        </w:rPr>
        <w:t xml:space="preserve"> ____________________________________</w:t>
      </w:r>
    </w:p>
    <w:p w14:paraId="0323BB3B" w14:textId="77777777" w:rsidR="00CF0CEB" w:rsidRPr="00C97CF1" w:rsidRDefault="00CF0CEB" w:rsidP="00CF0CEB">
      <w:pPr>
        <w:pStyle w:val="NormalWeb"/>
        <w:rPr>
          <w:rFonts w:ascii="Aptos" w:hAnsi="Aptos"/>
          <w:sz w:val="22"/>
          <w:szCs w:val="22"/>
        </w:rPr>
      </w:pPr>
      <w:r w:rsidRPr="00C97CF1">
        <w:rPr>
          <w:rStyle w:val="Strong"/>
          <w:rFonts w:ascii="Aptos" w:hAnsi="Aptos"/>
          <w:b w:val="0"/>
          <w:bCs w:val="0"/>
          <w:sz w:val="22"/>
          <w:szCs w:val="22"/>
        </w:rPr>
        <w:t>Report Submitted To: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Leadership</w:t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Board Chair</w:t>
      </w:r>
    </w:p>
    <w:p w14:paraId="0CD28035" w14:textId="77777777" w:rsidR="00CF0CEB" w:rsidRPr="00C97CF1" w:rsidRDefault="00E75E31" w:rsidP="00CF0CEB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1D23603B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28D2676" w14:textId="77777777" w:rsidR="00CF0CEB" w:rsidRPr="00C97CF1" w:rsidRDefault="00CF0CEB" w:rsidP="00CF0CEB">
      <w:pPr>
        <w:pStyle w:val="Heading3"/>
        <w:rPr>
          <w:rFonts w:ascii="Aptos" w:hAnsi="Aptos"/>
          <w:b w:val="0"/>
          <w:bCs w:val="0"/>
          <w:color w:val="0CA1FF" w:themeColor="text2" w:themeTint="99"/>
          <w:sz w:val="22"/>
          <w:szCs w:val="22"/>
        </w:rPr>
      </w:pPr>
      <w:r w:rsidRPr="00C97CF1">
        <w:rPr>
          <w:rStyle w:val="Strong"/>
          <w:rFonts w:ascii="Aptos" w:hAnsi="Aptos"/>
          <w:color w:val="0CA1FF" w:themeColor="text2" w:themeTint="99"/>
          <w:sz w:val="22"/>
          <w:szCs w:val="22"/>
        </w:rPr>
        <w:t>1. Auditor Appointment</w:t>
      </w:r>
    </w:p>
    <w:p w14:paraId="050F1281" w14:textId="3E1DA204" w:rsidR="00CF0CEB" w:rsidRPr="00C97CF1" w:rsidRDefault="00CF0CEB" w:rsidP="00C97CF1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Independent internal auditor or audit committee appointed (where possible)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Auditor appointed by the Board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External organization engaged (if available)</w:t>
      </w:r>
    </w:p>
    <w:p w14:paraId="3BF9AE3B" w14:textId="749DDFED" w:rsidR="00C97CF1" w:rsidRPr="00C97CF1" w:rsidRDefault="00E75E31" w:rsidP="00C97CF1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E75E31">
        <w:rPr>
          <w:rFonts w:ascii="Aptos" w:hAnsi="Aptos"/>
          <w:noProof/>
          <w:sz w:val="22"/>
          <w:szCs w:val="22"/>
          <w14:ligatures w14:val="standardContextual"/>
        </w:rPr>
        <w:pict w14:anchorId="075A43AB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E45860D" w14:textId="77777777" w:rsidR="00CF0CEB" w:rsidRPr="00C97CF1" w:rsidRDefault="00CF0CEB" w:rsidP="00CF0CEB">
      <w:pPr>
        <w:pStyle w:val="Heading3"/>
        <w:rPr>
          <w:rFonts w:ascii="Aptos" w:hAnsi="Aptos"/>
          <w:b w:val="0"/>
          <w:bCs w:val="0"/>
          <w:color w:val="0CA1FF" w:themeColor="text2" w:themeTint="99"/>
          <w:sz w:val="22"/>
          <w:szCs w:val="22"/>
        </w:rPr>
      </w:pPr>
      <w:r w:rsidRPr="00C97CF1">
        <w:rPr>
          <w:rStyle w:val="Strong"/>
          <w:rFonts w:ascii="Aptos" w:hAnsi="Aptos"/>
          <w:color w:val="0CA1FF" w:themeColor="text2" w:themeTint="99"/>
          <w:sz w:val="22"/>
          <w:szCs w:val="22"/>
        </w:rPr>
        <w:t>2. Audit Preparation &amp; Timeline</w:t>
      </w:r>
    </w:p>
    <w:p w14:paraId="3C347A7D" w14:textId="77777777" w:rsidR="00CF0CEB" w:rsidRPr="00C97CF1" w:rsidRDefault="00CF0CEB" w:rsidP="00C97CF1">
      <w:pPr>
        <w:pStyle w:val="Heading4"/>
        <w:rPr>
          <w:rFonts w:ascii="Aptos" w:hAnsi="Aptos"/>
          <w:color w:val="000000" w:themeColor="text1"/>
          <w:sz w:val="22"/>
          <w:szCs w:val="22"/>
          <w:u w:val="single"/>
        </w:rPr>
      </w:pPr>
      <w:r w:rsidRPr="00C97CF1">
        <w:rPr>
          <w:rStyle w:val="Strong"/>
          <w:rFonts w:ascii="Aptos" w:hAnsi="Aptos"/>
          <w:b w:val="0"/>
          <w:bCs w:val="0"/>
          <w:color w:val="000000" w:themeColor="text1"/>
          <w:sz w:val="22"/>
          <w:szCs w:val="22"/>
          <w:u w:val="single"/>
        </w:rPr>
        <w:t>9 Weeks Prior to Audit</w:t>
      </w:r>
    </w:p>
    <w:p w14:paraId="444BD81D" w14:textId="54981348" w:rsidR="00CF0CEB" w:rsidRPr="00C97CF1" w:rsidRDefault="00CF0CEB" w:rsidP="00C97CF1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Ministry leader(s) notified of upcoming audit (Notice of Policy Audit)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Audit scope and steps outlined in communication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Audit date(s) provided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Questionnaire distributed to all ministry leader(s)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(Children &amp; Youth Ministry Policy Audit Questionnaire)</w:t>
      </w:r>
    </w:p>
    <w:p w14:paraId="2CAEAE0C" w14:textId="77777777" w:rsidR="00CF0CEB" w:rsidRPr="00C97CF1" w:rsidRDefault="00CF0CEB" w:rsidP="00C97CF1">
      <w:pPr>
        <w:pStyle w:val="Heading4"/>
        <w:rPr>
          <w:rFonts w:ascii="Aptos" w:hAnsi="Aptos"/>
          <w:color w:val="000000" w:themeColor="text1"/>
          <w:sz w:val="22"/>
          <w:szCs w:val="22"/>
          <w:u w:val="single"/>
        </w:rPr>
      </w:pPr>
      <w:r w:rsidRPr="00C97CF1">
        <w:rPr>
          <w:rStyle w:val="Strong"/>
          <w:rFonts w:ascii="Aptos" w:hAnsi="Aptos"/>
          <w:b w:val="0"/>
          <w:bCs w:val="0"/>
          <w:color w:val="000000" w:themeColor="text1"/>
          <w:sz w:val="22"/>
          <w:szCs w:val="22"/>
          <w:u w:val="single"/>
        </w:rPr>
        <w:t>4 Weeks Prior to Audit</w:t>
      </w:r>
    </w:p>
    <w:p w14:paraId="4457D036" w14:textId="77777777" w:rsidR="00CF0CEB" w:rsidRPr="00C97CF1" w:rsidRDefault="00CF0CEB" w:rsidP="00C97CF1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Questionnaires collected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Responses reviewed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Areas of concern identified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Missing or incomplete information noted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Best practices documented</w:t>
      </w:r>
    </w:p>
    <w:p w14:paraId="77DB76E3" w14:textId="77777777" w:rsidR="00CF0CEB" w:rsidRPr="00C97CF1" w:rsidRDefault="00CF0CEB" w:rsidP="00CF0CEB">
      <w:pPr>
        <w:pStyle w:val="Heading4"/>
        <w:rPr>
          <w:rFonts w:ascii="Aptos" w:hAnsi="Aptos"/>
          <w:color w:val="000000" w:themeColor="text1"/>
          <w:sz w:val="22"/>
          <w:szCs w:val="22"/>
          <w:u w:val="single"/>
        </w:rPr>
      </w:pPr>
      <w:r w:rsidRPr="00C97CF1">
        <w:rPr>
          <w:rStyle w:val="Strong"/>
          <w:rFonts w:ascii="Aptos" w:hAnsi="Aptos"/>
          <w:b w:val="0"/>
          <w:bCs w:val="0"/>
          <w:color w:val="000000" w:themeColor="text1"/>
          <w:sz w:val="22"/>
          <w:szCs w:val="22"/>
          <w:u w:val="single"/>
        </w:rPr>
        <w:t>1 Week Prior to Audit</w:t>
      </w:r>
    </w:p>
    <w:p w14:paraId="396CE969" w14:textId="77777777" w:rsidR="00CF0CEB" w:rsidRPr="00C97CF1" w:rsidRDefault="00CF0CEB" w:rsidP="00C97CF1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Reminder email sent to ministry leader(s)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On-site audit details confirmed</w:t>
      </w:r>
    </w:p>
    <w:p w14:paraId="2243403B" w14:textId="77777777" w:rsidR="00CF0CEB" w:rsidRPr="00C97CF1" w:rsidRDefault="00E75E31" w:rsidP="00CF0CEB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57E0169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903DE2B" w14:textId="77777777" w:rsidR="00CF0CEB" w:rsidRPr="00C97CF1" w:rsidRDefault="00CF0CEB" w:rsidP="00CF0CEB">
      <w:pPr>
        <w:pStyle w:val="Heading3"/>
        <w:rPr>
          <w:rFonts w:ascii="Aptos" w:hAnsi="Aptos"/>
          <w:b w:val="0"/>
          <w:bCs w:val="0"/>
          <w:color w:val="0CA1FF" w:themeColor="text2" w:themeTint="99"/>
          <w:sz w:val="22"/>
          <w:szCs w:val="22"/>
        </w:rPr>
      </w:pPr>
      <w:r w:rsidRPr="00C97CF1">
        <w:rPr>
          <w:rStyle w:val="Strong"/>
          <w:rFonts w:ascii="Aptos" w:hAnsi="Aptos"/>
          <w:color w:val="0CA1FF" w:themeColor="text2" w:themeTint="99"/>
          <w:sz w:val="22"/>
          <w:szCs w:val="22"/>
        </w:rPr>
        <w:lastRenderedPageBreak/>
        <w:t>3. On-Site Audit</w:t>
      </w:r>
    </w:p>
    <w:p w14:paraId="746EDD14" w14:textId="7C13BD9B" w:rsidR="00CF0CEB" w:rsidRPr="00C97CF1" w:rsidRDefault="00CF0CEB" w:rsidP="00C97CF1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Audit conducted in accordance with Safe </w:t>
      </w:r>
      <w:r w:rsidR="00E55169">
        <w:rPr>
          <w:rFonts w:ascii="Aptos" w:hAnsi="Aptos"/>
          <w:sz w:val="22"/>
          <w:szCs w:val="22"/>
        </w:rPr>
        <w:t xml:space="preserve">Church </w:t>
      </w:r>
      <w:r w:rsidRPr="00C97CF1">
        <w:rPr>
          <w:rFonts w:ascii="Aptos" w:hAnsi="Aptos"/>
          <w:sz w:val="22"/>
          <w:szCs w:val="22"/>
        </w:rPr>
        <w:t>Ministries Policy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(On-site Policy Audit Checklist &amp; Process)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Required documentation reviewed on-site (if applicable)</w:t>
      </w:r>
    </w:p>
    <w:p w14:paraId="5C2430B7" w14:textId="77777777" w:rsidR="00CF0CEB" w:rsidRPr="00C97CF1" w:rsidRDefault="00E75E31" w:rsidP="00CF0CEB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1A07B155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36DBE42" w14:textId="77777777" w:rsidR="00CF0CEB" w:rsidRPr="00C97CF1" w:rsidRDefault="00CF0CEB" w:rsidP="00CF0CEB">
      <w:pPr>
        <w:pStyle w:val="Heading3"/>
        <w:rPr>
          <w:rFonts w:ascii="Aptos" w:hAnsi="Aptos"/>
          <w:b w:val="0"/>
          <w:bCs w:val="0"/>
          <w:color w:val="0CA1FF" w:themeColor="text2" w:themeTint="99"/>
          <w:sz w:val="22"/>
          <w:szCs w:val="22"/>
        </w:rPr>
      </w:pPr>
      <w:r w:rsidRPr="00C97CF1">
        <w:rPr>
          <w:rStyle w:val="Strong"/>
          <w:rFonts w:ascii="Aptos" w:hAnsi="Aptos"/>
          <w:color w:val="0CA1FF" w:themeColor="text2" w:themeTint="99"/>
          <w:sz w:val="22"/>
          <w:szCs w:val="22"/>
        </w:rPr>
        <w:t>4. Policy &amp; Operations Review</w:t>
      </w:r>
    </w:p>
    <w:p w14:paraId="5428EBC0" w14:textId="77777777" w:rsidR="00CF0CEB" w:rsidRPr="00C97CF1" w:rsidRDefault="00CF0CEB" w:rsidP="00C97CF1">
      <w:pPr>
        <w:pStyle w:val="NormalWeb"/>
        <w:spacing w:line="276" w:lineRule="auto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Written policies reviewed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Actual ministry practices observed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Policies align with in-person children or youth ministries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Policies align with events and programs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(children or youth ministries)</w:t>
      </w:r>
    </w:p>
    <w:p w14:paraId="40E915AB" w14:textId="77777777" w:rsidR="00CF0CEB" w:rsidRPr="00C97CF1" w:rsidRDefault="00E75E31" w:rsidP="00CF0CEB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60499016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8F110B2" w14:textId="77777777" w:rsidR="00CF0CEB" w:rsidRPr="00C97CF1" w:rsidRDefault="00CF0CEB" w:rsidP="00CF0CEB">
      <w:pPr>
        <w:pStyle w:val="Heading3"/>
        <w:rPr>
          <w:rFonts w:ascii="Aptos" w:hAnsi="Aptos"/>
          <w:b w:val="0"/>
          <w:bCs w:val="0"/>
          <w:color w:val="0CA1FF" w:themeColor="text2" w:themeTint="99"/>
          <w:sz w:val="22"/>
          <w:szCs w:val="22"/>
        </w:rPr>
      </w:pPr>
      <w:r w:rsidRPr="00C97CF1">
        <w:rPr>
          <w:rStyle w:val="Strong"/>
          <w:rFonts w:ascii="Aptos" w:hAnsi="Aptos"/>
          <w:color w:val="0CA1FF" w:themeColor="text2" w:themeTint="99"/>
          <w:sz w:val="22"/>
          <w:szCs w:val="22"/>
        </w:rPr>
        <w:t>5. Evidence &amp; Documentation</w:t>
      </w:r>
    </w:p>
    <w:p w14:paraId="29D73435" w14:textId="286E2CBE" w:rsidR="00E55169" w:rsidRDefault="00CF0CEB" w:rsidP="00E55169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</w:t>
      </w:r>
      <w:r w:rsidR="00E55169">
        <w:rPr>
          <w:rFonts w:ascii="Aptos" w:hAnsi="Aptos"/>
          <w:sz w:val="22"/>
          <w:szCs w:val="22"/>
        </w:rPr>
        <w:t>Church Ministry (Volunteer) Application Form</w:t>
      </w:r>
    </w:p>
    <w:p w14:paraId="631A52C1" w14:textId="486A1C94" w:rsidR="00CF0CEB" w:rsidRPr="00C97CF1" w:rsidRDefault="00E55169" w:rsidP="00E55169">
      <w:pPr>
        <w:pStyle w:val="NormalWeb"/>
        <w:snapToGrid w:val="0"/>
        <w:spacing w:before="0" w:beforeAutospacing="0" w:after="0" w:afterAutospacing="0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Training records collected and reviewed</w:t>
      </w:r>
      <w:r w:rsidR="00CF0CEB" w:rsidRPr="00C97CF1">
        <w:rPr>
          <w:rFonts w:ascii="Aptos" w:hAnsi="Aptos"/>
          <w:sz w:val="22"/>
          <w:szCs w:val="22"/>
        </w:rPr>
        <w:br/>
      </w:r>
      <w:r w:rsidR="00CF0CEB" w:rsidRPr="00C97CF1">
        <w:rPr>
          <w:rFonts w:ascii="Aptos" w:hAnsi="Aptos" w:cs="Segoe UI Symbol"/>
          <w:sz w:val="22"/>
          <w:szCs w:val="22"/>
        </w:rPr>
        <w:t>☐</w:t>
      </w:r>
      <w:r w:rsidR="00CF0CEB" w:rsidRPr="00C97CF1">
        <w:rPr>
          <w:rFonts w:ascii="Aptos" w:hAnsi="Aptos"/>
          <w:sz w:val="22"/>
          <w:szCs w:val="22"/>
        </w:rPr>
        <w:t xml:space="preserve"> Criminal Record Check reports reviewed</w:t>
      </w:r>
      <w:r w:rsidR="00CF0CEB" w:rsidRPr="00C97CF1">
        <w:rPr>
          <w:rFonts w:ascii="Aptos" w:hAnsi="Aptos"/>
          <w:sz w:val="22"/>
          <w:szCs w:val="22"/>
        </w:rPr>
        <w:br/>
      </w:r>
      <w:r w:rsidR="00CF0CEB" w:rsidRPr="00C97CF1">
        <w:rPr>
          <w:rFonts w:ascii="Aptos" w:hAnsi="Aptos" w:cs="Segoe UI Symbol"/>
          <w:sz w:val="22"/>
          <w:szCs w:val="22"/>
        </w:rPr>
        <w:t>☐</w:t>
      </w:r>
      <w:r w:rsidR="00CF0CEB" w:rsidRPr="00C97CF1">
        <w:rPr>
          <w:rFonts w:ascii="Aptos" w:hAnsi="Aptos"/>
          <w:sz w:val="22"/>
          <w:szCs w:val="22"/>
        </w:rPr>
        <w:t xml:space="preserve"> Reference checks verified</w:t>
      </w:r>
      <w:r w:rsidR="00CF0CEB" w:rsidRPr="00C97CF1">
        <w:rPr>
          <w:rFonts w:ascii="Aptos" w:hAnsi="Aptos"/>
          <w:sz w:val="22"/>
          <w:szCs w:val="22"/>
        </w:rPr>
        <w:br/>
      </w:r>
      <w:r w:rsidR="00CF0CEB" w:rsidRPr="00C97CF1">
        <w:rPr>
          <w:rFonts w:ascii="Aptos" w:hAnsi="Aptos" w:cs="Segoe UI Symbol"/>
          <w:sz w:val="22"/>
          <w:szCs w:val="22"/>
        </w:rPr>
        <w:t>☐</w:t>
      </w:r>
      <w:r w:rsidR="00CF0CEB" w:rsidRPr="00C97CF1">
        <w:rPr>
          <w:rFonts w:ascii="Aptos" w:hAnsi="Aptos"/>
          <w:sz w:val="22"/>
          <w:szCs w:val="22"/>
        </w:rPr>
        <w:t xml:space="preserve"> Interview documentation reviewed</w:t>
      </w:r>
      <w:r w:rsidR="00CF0CEB" w:rsidRPr="00C97CF1">
        <w:rPr>
          <w:rFonts w:ascii="Aptos" w:hAnsi="Aptos"/>
          <w:sz w:val="22"/>
          <w:szCs w:val="22"/>
        </w:rPr>
        <w:br/>
      </w:r>
      <w:r w:rsidR="00CF0CEB" w:rsidRPr="00C97CF1">
        <w:rPr>
          <w:rFonts w:ascii="Aptos" w:hAnsi="Aptos" w:cs="Segoe UI Symbol"/>
          <w:sz w:val="22"/>
          <w:szCs w:val="22"/>
        </w:rPr>
        <w:t>☐</w:t>
      </w:r>
      <w:r w:rsidR="00CF0CEB" w:rsidRPr="00C97CF1">
        <w:rPr>
          <w:rFonts w:ascii="Aptos" w:hAnsi="Aptos"/>
          <w:sz w:val="22"/>
          <w:szCs w:val="22"/>
        </w:rPr>
        <w:t xml:space="preserve"> Statement of Policy documents on file</w:t>
      </w:r>
    </w:p>
    <w:p w14:paraId="2E9CA751" w14:textId="0308CA55" w:rsidR="00C97CF1" w:rsidRPr="00C97CF1" w:rsidRDefault="00E75E31">
      <w:pPr>
        <w:rPr>
          <w:rStyle w:val="Strong"/>
          <w:rFonts w:ascii="Aptos" w:hAnsi="Aptos"/>
          <w:b w:val="0"/>
          <w:bCs w:val="0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1368AF6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CDE06A1" w14:textId="5ECE6244" w:rsidR="00CF0CEB" w:rsidRPr="00C97CF1" w:rsidRDefault="00CF0CEB" w:rsidP="00CF0CEB">
      <w:pPr>
        <w:pStyle w:val="Heading3"/>
        <w:rPr>
          <w:rFonts w:ascii="Aptos" w:hAnsi="Aptos"/>
          <w:b w:val="0"/>
          <w:bCs w:val="0"/>
          <w:color w:val="0CA1FF" w:themeColor="text2" w:themeTint="99"/>
          <w:sz w:val="22"/>
          <w:szCs w:val="22"/>
        </w:rPr>
      </w:pPr>
      <w:r w:rsidRPr="00C97CF1">
        <w:rPr>
          <w:rStyle w:val="Strong"/>
          <w:rFonts w:ascii="Aptos" w:hAnsi="Aptos"/>
          <w:color w:val="0CA1FF" w:themeColor="text2" w:themeTint="99"/>
          <w:sz w:val="22"/>
          <w:szCs w:val="22"/>
        </w:rPr>
        <w:t>6. Findings &amp; Reporting</w:t>
      </w:r>
    </w:p>
    <w:p w14:paraId="0CB109FC" w14:textId="77777777" w:rsidR="00CF0CEB" w:rsidRPr="00C97CF1" w:rsidRDefault="00CF0CEB" w:rsidP="00C97CF1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Strengths identified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Gaps and risks documented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Recommendations provided</w:t>
      </w:r>
    </w:p>
    <w:p w14:paraId="7ED8C490" w14:textId="77777777" w:rsidR="00CF0CEB" w:rsidRPr="00C97CF1" w:rsidRDefault="00CF0CEB" w:rsidP="00C97CF1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Report submitted to Ministry Leader(s)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(Policy Compliance Audit Report – attached)</w:t>
      </w:r>
    </w:p>
    <w:p w14:paraId="5CF9B51B" w14:textId="77777777" w:rsidR="00CF0CEB" w:rsidRPr="00C97CF1" w:rsidRDefault="00CF0CEB" w:rsidP="00C97CF1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Report presented to Leadership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(Policy Compliance Audit Report – attached)</w:t>
      </w:r>
    </w:p>
    <w:p w14:paraId="72A5C31E" w14:textId="77777777" w:rsidR="00CF0CEB" w:rsidRPr="00C97CF1" w:rsidRDefault="00CF0CEB" w:rsidP="00C97CF1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Report presented to Chairman of the Board</w:t>
      </w:r>
      <w:r w:rsidRPr="00C97CF1">
        <w:rPr>
          <w:rFonts w:ascii="Aptos" w:hAnsi="Aptos"/>
          <w:sz w:val="22"/>
          <w:szCs w:val="22"/>
        </w:rPr>
        <w:br/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 </w:t>
      </w:r>
      <w:r w:rsidRPr="00C97CF1">
        <w:rPr>
          <w:rFonts w:ascii="Aptos" w:hAnsi="Aptos"/>
          <w:sz w:val="22"/>
          <w:szCs w:val="22"/>
        </w:rPr>
        <w:t>(Policy Compliance Audit Report)</w:t>
      </w:r>
    </w:p>
    <w:p w14:paraId="5C3B4ED5" w14:textId="77777777" w:rsidR="00CF0CEB" w:rsidRPr="00C97CF1" w:rsidRDefault="00CF0CEB" w:rsidP="00C97CF1">
      <w:pPr>
        <w:pStyle w:val="NormalWeb"/>
        <w:spacing w:before="0" w:beforeAutospacing="0" w:after="0" w:afterAutospacing="0" w:line="276" w:lineRule="auto"/>
        <w:rPr>
          <w:rFonts w:ascii="Aptos" w:hAnsi="Aptos"/>
          <w:sz w:val="22"/>
          <w:szCs w:val="22"/>
        </w:rPr>
      </w:pPr>
      <w:r w:rsidRPr="00C97CF1">
        <w:rPr>
          <w:rFonts w:ascii="Aptos" w:hAnsi="Aptos" w:cs="Segoe UI Symbol"/>
          <w:sz w:val="22"/>
          <w:szCs w:val="22"/>
        </w:rPr>
        <w:t>☐</w:t>
      </w:r>
      <w:r w:rsidRPr="00C97CF1">
        <w:rPr>
          <w:rFonts w:ascii="Aptos" w:hAnsi="Aptos"/>
          <w:sz w:val="22"/>
          <w:szCs w:val="22"/>
        </w:rPr>
        <w:t xml:space="preserve"> Policy or protocol updates recommended</w:t>
      </w:r>
    </w:p>
    <w:p w14:paraId="6A4C21A9" w14:textId="77777777" w:rsidR="00CF0CEB" w:rsidRPr="00C97CF1" w:rsidRDefault="00E75E31" w:rsidP="00CF0CEB">
      <w:pPr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w:pict w14:anchorId="7B276BE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DD82A84" w14:textId="77777777" w:rsidR="00C97CF1" w:rsidRPr="00C97CF1" w:rsidRDefault="00C97CF1" w:rsidP="00CF0CEB">
      <w:pPr>
        <w:pStyle w:val="NormalWeb"/>
        <w:rPr>
          <w:rStyle w:val="Strong"/>
          <w:rFonts w:ascii="Aptos" w:hAnsi="Aptos"/>
          <w:b w:val="0"/>
          <w:bCs w:val="0"/>
          <w:sz w:val="22"/>
          <w:szCs w:val="22"/>
        </w:rPr>
      </w:pPr>
    </w:p>
    <w:p w14:paraId="27706DE6" w14:textId="77777777" w:rsidR="00C97CF1" w:rsidRPr="00C97CF1" w:rsidRDefault="00CF0CEB" w:rsidP="00CF0CEB">
      <w:pPr>
        <w:pStyle w:val="NormalWeb"/>
        <w:rPr>
          <w:rStyle w:val="Strong"/>
          <w:rFonts w:ascii="Aptos" w:hAnsi="Aptos"/>
          <w:b w:val="0"/>
          <w:bCs w:val="0"/>
          <w:sz w:val="22"/>
          <w:szCs w:val="22"/>
        </w:rPr>
      </w:pPr>
      <w:r w:rsidRPr="00C97CF1">
        <w:rPr>
          <w:rStyle w:val="Strong"/>
          <w:rFonts w:ascii="Aptos" w:hAnsi="Aptos"/>
          <w:b w:val="0"/>
          <w:bCs w:val="0"/>
          <w:sz w:val="22"/>
          <w:szCs w:val="22"/>
        </w:rPr>
        <w:lastRenderedPageBreak/>
        <w:t>Auditor Signature:</w:t>
      </w:r>
      <w:r w:rsidRPr="00C97CF1">
        <w:rPr>
          <w:rFonts w:ascii="Aptos" w:hAnsi="Aptos"/>
          <w:sz w:val="22"/>
          <w:szCs w:val="22"/>
        </w:rPr>
        <w:t xml:space="preserve"> _______________________________</w:t>
      </w:r>
      <w:r w:rsidRPr="00C97CF1">
        <w:rPr>
          <w:rFonts w:ascii="Aptos" w:hAnsi="Aptos"/>
          <w:sz w:val="22"/>
          <w:szCs w:val="22"/>
        </w:rPr>
        <w:br/>
      </w:r>
    </w:p>
    <w:p w14:paraId="05B439E6" w14:textId="0ECE179C" w:rsidR="00CF0CEB" w:rsidRPr="00C97CF1" w:rsidRDefault="00CF0CEB" w:rsidP="00CF0CEB">
      <w:pPr>
        <w:pStyle w:val="NormalWeb"/>
        <w:rPr>
          <w:rFonts w:ascii="Aptos" w:hAnsi="Aptos"/>
          <w:sz w:val="22"/>
          <w:szCs w:val="22"/>
        </w:rPr>
      </w:pPr>
      <w:r w:rsidRPr="00C97CF1">
        <w:rPr>
          <w:rStyle w:val="Strong"/>
          <w:rFonts w:ascii="Aptos" w:hAnsi="Aptos"/>
          <w:b w:val="0"/>
          <w:bCs w:val="0"/>
          <w:sz w:val="22"/>
          <w:szCs w:val="22"/>
        </w:rPr>
        <w:t>Date:</w:t>
      </w:r>
      <w:r w:rsidRPr="00C97CF1">
        <w:rPr>
          <w:rFonts w:ascii="Aptos" w:hAnsi="Aptos"/>
          <w:sz w:val="22"/>
          <w:szCs w:val="22"/>
        </w:rPr>
        <w:t xml:space="preserve"> _______________________________</w:t>
      </w:r>
      <w:r w:rsidR="00C97CF1" w:rsidRPr="00C97CF1">
        <w:rPr>
          <w:rFonts w:ascii="Aptos" w:hAnsi="Aptos"/>
          <w:sz w:val="22"/>
          <w:szCs w:val="22"/>
        </w:rPr>
        <w:t>____________</w:t>
      </w:r>
    </w:p>
    <w:p w14:paraId="33DB3E5C" w14:textId="77777777" w:rsidR="00CA619D" w:rsidRDefault="00CA619D" w:rsidP="00CF0CEB">
      <w:pPr>
        <w:pStyle w:val="NormalWeb"/>
        <w:rPr>
          <w:rFonts w:ascii="Aptos" w:hAnsi="Aptos"/>
          <w:sz w:val="22"/>
          <w:szCs w:val="22"/>
        </w:rPr>
      </w:pPr>
    </w:p>
    <w:p w14:paraId="59CC6A58" w14:textId="77777777" w:rsidR="00496130" w:rsidRDefault="00496130" w:rsidP="00496130">
      <w:pPr>
        <w:spacing w:before="100" w:beforeAutospacing="1" w:after="100" w:afterAutospacing="1"/>
        <w:rPr>
          <w:rFonts w:ascii="Aptos" w:hAnsi="Aptos"/>
          <w:color w:val="0CA1FF" w:themeColor="text2" w:themeTint="99"/>
          <w:sz w:val="22"/>
          <w:szCs w:val="22"/>
        </w:rPr>
      </w:pPr>
    </w:p>
    <w:p w14:paraId="1218A8A9" w14:textId="77777777" w:rsidR="00496130" w:rsidRDefault="00496130" w:rsidP="00496130">
      <w:pPr>
        <w:spacing w:before="240" w:after="240"/>
      </w:pPr>
      <w:r>
        <w:t>____________________________________________________________________________</w:t>
      </w:r>
    </w:p>
    <w:p w14:paraId="570B0414" w14:textId="77777777" w:rsidR="00496130" w:rsidRDefault="00496130" w:rsidP="00496130">
      <w:pPr>
        <w:spacing w:before="240" w:after="240"/>
      </w:pPr>
      <w:r>
        <w:t>OFFICE USE ONLY</w:t>
      </w:r>
    </w:p>
    <w:p w14:paraId="5CA8654E" w14:textId="55BF0F68" w:rsidR="00496130" w:rsidRPr="00782AE4" w:rsidRDefault="00496130" w:rsidP="00496130">
      <w:pPr>
        <w:spacing w:before="100" w:beforeAutospacing="1" w:after="100" w:afterAutospacing="1"/>
        <w:rPr>
          <w:rFonts w:ascii="Aptos" w:hAnsi="Aptos"/>
          <w:sz w:val="22"/>
          <w:szCs w:val="22"/>
        </w:rPr>
      </w:pPr>
      <w:r>
        <w:rPr>
          <w:rFonts w:ascii="Segoe UI Symbol" w:hAnsi="Segoe UI Symbol" w:cs="Segoe UI Symbol"/>
        </w:rPr>
        <w:t>☐</w:t>
      </w:r>
      <w:r>
        <w:t xml:space="preserve"> Entered into Database: Date: ____________</w:t>
      </w:r>
      <w:r w:rsidR="0032458E">
        <w:t>_ Signature</w:t>
      </w:r>
      <w:r>
        <w:t>: ___________________________</w:t>
      </w:r>
    </w:p>
    <w:p w14:paraId="28431FB3" w14:textId="26CA33ED" w:rsidR="00E55169" w:rsidRPr="00C97CF1" w:rsidRDefault="00E55169" w:rsidP="00CF0CEB">
      <w:pPr>
        <w:pStyle w:val="NormalWeb"/>
        <w:rPr>
          <w:rFonts w:ascii="Aptos" w:hAnsi="Aptos"/>
          <w:sz w:val="22"/>
          <w:szCs w:val="22"/>
        </w:rPr>
      </w:pPr>
    </w:p>
    <w:sectPr w:rsidR="00E55169" w:rsidRPr="00C97CF1" w:rsidSect="00262B1D">
      <w:headerReference w:type="default" r:id="rId12"/>
      <w:pgSz w:w="12240" w:h="15840"/>
      <w:pgMar w:top="1874" w:right="1440" w:bottom="591" w:left="1440" w:header="625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1E2FB" w14:textId="77777777" w:rsidR="00E75E31" w:rsidRDefault="00E75E31" w:rsidP="008078C5">
      <w:r>
        <w:separator/>
      </w:r>
    </w:p>
  </w:endnote>
  <w:endnote w:type="continuationSeparator" w:id="0">
    <w:p w14:paraId="5F63C857" w14:textId="77777777" w:rsidR="00E75E31" w:rsidRDefault="00E75E31" w:rsidP="008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erstadt">
    <w:panose1 w:val="020B0004020202020204"/>
    <w:charset w:val="00"/>
    <w:family w:val="swiss"/>
    <w:pitch w:val="variable"/>
    <w:sig w:usb0="80000003" w:usb1="00000001" w:usb2="00000000" w:usb3="00000000" w:csb0="00000001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8775076"/>
      <w:docPartObj>
        <w:docPartGallery w:val="Page Numbers (Bottom of Page)"/>
        <w:docPartUnique/>
      </w:docPartObj>
    </w:sdtPr>
    <w:sdtContent>
      <w:p w14:paraId="5919E233" w14:textId="77777777" w:rsidR="003F01C1" w:rsidRDefault="003F01C1" w:rsidP="00525A4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07B67D" w14:textId="77777777" w:rsidR="003F01C1" w:rsidRDefault="003F0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6735757"/>
      <w:docPartObj>
        <w:docPartGallery w:val="Page Numbers (Bottom of Page)"/>
        <w:docPartUnique/>
      </w:docPartObj>
    </w:sdtPr>
    <w:sdtContent>
      <w:p w14:paraId="4124C3E5" w14:textId="77777777" w:rsidR="003F01C1" w:rsidRPr="003F01C1" w:rsidRDefault="003F01C1" w:rsidP="003F01C1">
        <w:pPr>
          <w:pStyle w:val="WDACPageNumber"/>
          <w:framePr w:wrap="none"/>
          <w:rPr>
            <w:rStyle w:val="PageNumber"/>
          </w:rPr>
        </w:pPr>
        <w:r w:rsidRPr="003F01C1">
          <w:rPr>
            <w:rStyle w:val="PageNumber"/>
          </w:rPr>
          <w:fldChar w:fldCharType="begin"/>
        </w:r>
        <w:r w:rsidRPr="003F01C1">
          <w:rPr>
            <w:rStyle w:val="PageNumber"/>
          </w:rPr>
          <w:instrText xml:space="preserve"> PAGE </w:instrText>
        </w:r>
        <w:r w:rsidRPr="003F01C1">
          <w:rPr>
            <w:rStyle w:val="PageNumber"/>
          </w:rPr>
          <w:fldChar w:fldCharType="separate"/>
        </w:r>
        <w:r w:rsidRPr="003F01C1">
          <w:rPr>
            <w:rStyle w:val="PageNumber"/>
            <w:noProof/>
          </w:rPr>
          <w:t>2</w:t>
        </w:r>
        <w:r w:rsidRPr="003F01C1">
          <w:rPr>
            <w:rStyle w:val="PageNumber"/>
          </w:rPr>
          <w:fldChar w:fldCharType="end"/>
        </w:r>
      </w:p>
    </w:sdtContent>
  </w:sdt>
  <w:p w14:paraId="3A7C01F5" w14:textId="77777777" w:rsidR="003F01C1" w:rsidRDefault="003F0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2FD6" w14:textId="77777777" w:rsidR="00E75E31" w:rsidRDefault="00E75E31" w:rsidP="008078C5">
      <w:r>
        <w:separator/>
      </w:r>
    </w:p>
  </w:footnote>
  <w:footnote w:type="continuationSeparator" w:id="0">
    <w:p w14:paraId="49A351E1" w14:textId="77777777" w:rsidR="00E75E31" w:rsidRDefault="00E75E31" w:rsidP="0080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99427538"/>
      <w:docPartObj>
        <w:docPartGallery w:val="Page Numbers (Top of Page)"/>
        <w:docPartUnique/>
      </w:docPartObj>
    </w:sdtPr>
    <w:sdtContent>
      <w:p w14:paraId="52BABB8F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0BA5043" w14:textId="77777777" w:rsidR="00F017E3" w:rsidRDefault="00F017E3" w:rsidP="00F017E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9662501"/>
      <w:docPartObj>
        <w:docPartGallery w:val="Page Numbers (Top of Page)"/>
        <w:docPartUnique/>
      </w:docPartObj>
    </w:sdtPr>
    <w:sdtContent>
      <w:p w14:paraId="0AB7564E" w14:textId="77777777" w:rsidR="00F017E3" w:rsidRDefault="00F017E3" w:rsidP="000A572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76A27D" w14:textId="77777777" w:rsidR="008078C5" w:rsidRDefault="008078C5" w:rsidP="00F017E3">
    <w:pPr>
      <w:pStyle w:val="Header"/>
      <w:ind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AD2323" wp14:editId="6C29E5A8">
          <wp:simplePos x="0" y="0"/>
          <wp:positionH relativeFrom="column">
            <wp:posOffset>-897147</wp:posOffset>
          </wp:positionH>
          <wp:positionV relativeFrom="paragraph">
            <wp:posOffset>-449580</wp:posOffset>
          </wp:positionV>
          <wp:extent cx="7785079" cy="10074809"/>
          <wp:effectExtent l="0" t="0" r="635" b="0"/>
          <wp:wrapNone/>
          <wp:docPr id="20423864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8641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5079" cy="10074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3A345" w14:textId="77777777" w:rsidR="00F017E3" w:rsidRDefault="00F017E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5C461C" wp14:editId="54FA5F30">
          <wp:simplePos x="0" y="0"/>
          <wp:positionH relativeFrom="column">
            <wp:posOffset>-900752</wp:posOffset>
          </wp:positionH>
          <wp:positionV relativeFrom="paragraph">
            <wp:posOffset>-422284</wp:posOffset>
          </wp:positionV>
          <wp:extent cx="7751928" cy="10032198"/>
          <wp:effectExtent l="0" t="0" r="0" b="1270"/>
          <wp:wrapNone/>
          <wp:docPr id="1836719645" name="Picture 3" descr="A blue and white background with blu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719645" name="Picture 3" descr="A blue and white background with blu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1928" cy="10032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483F0" w14:textId="77777777" w:rsidR="00C97CF1" w:rsidRPr="00C97CF1" w:rsidRDefault="00C97CF1" w:rsidP="00C97CF1">
    <w:pPr>
      <w:pStyle w:val="Header"/>
      <w:rPr>
        <w:rFonts w:ascii="Aptos Light" w:hAnsi="Aptos Light"/>
        <w:b/>
        <w:bCs/>
        <w:color w:val="0077C8" w:themeColor="accent1"/>
        <w:sz w:val="20"/>
        <w:szCs w:val="20"/>
      </w:rPr>
    </w:pPr>
    <w:r w:rsidRPr="00C97CF1">
      <w:rPr>
        <w:rFonts w:ascii="Aptos Light" w:hAnsi="Aptos Light"/>
        <w:b/>
        <w:bCs/>
        <w:color w:val="0077C8" w:themeColor="accent1"/>
        <w:sz w:val="20"/>
        <w:szCs w:val="20"/>
      </w:rPr>
      <w:t>How to Conduct an Audit</w:t>
    </w:r>
  </w:p>
  <w:p w14:paraId="42C257DC" w14:textId="78B897CD" w:rsidR="008078C5" w:rsidRPr="00C97CF1" w:rsidRDefault="008078C5" w:rsidP="00C97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18E5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EA4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50A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3C7C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B426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9460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C017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C5B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60E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ACF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57BA5"/>
    <w:multiLevelType w:val="multilevel"/>
    <w:tmpl w:val="86803B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1B72599"/>
    <w:multiLevelType w:val="hybridMultilevel"/>
    <w:tmpl w:val="A9DA7988"/>
    <w:lvl w:ilvl="0" w:tplc="D62CD90E">
      <w:start w:val="1"/>
      <w:numFmt w:val="bullet"/>
      <w:pStyle w:val="WadeReportBody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239150F"/>
    <w:multiLevelType w:val="multilevel"/>
    <w:tmpl w:val="3CC4A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144B17"/>
    <w:multiLevelType w:val="multilevel"/>
    <w:tmpl w:val="93ACB9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WadeTOCHeadingLevel2"/>
      <w:lvlText w:val="%1.%2."/>
      <w:lvlJc w:val="left"/>
      <w:pPr>
        <w:ind w:left="792" w:hanging="432"/>
      </w:pPr>
    </w:lvl>
    <w:lvl w:ilvl="2">
      <w:start w:val="1"/>
      <w:numFmt w:val="decimal"/>
      <w:pStyle w:val="WadeTOCHeading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B233F9A"/>
    <w:multiLevelType w:val="multilevel"/>
    <w:tmpl w:val="C0F86500"/>
    <w:lvl w:ilvl="0">
      <w:start w:val="1"/>
      <w:numFmt w:val="decimal"/>
      <w:pStyle w:val="WadeReportHeadingL1"/>
      <w:lvlText w:val="%1."/>
      <w:lvlJc w:val="left"/>
      <w:pPr>
        <w:ind w:left="1080" w:hanging="360"/>
      </w:pPr>
    </w:lvl>
    <w:lvl w:ilvl="1">
      <w:start w:val="1"/>
      <w:numFmt w:val="decimal"/>
      <w:pStyle w:val="WadeReportHeadingL2"/>
      <w:lvlText w:val="%1.%2."/>
      <w:lvlJc w:val="left"/>
      <w:pPr>
        <w:ind w:left="1512" w:hanging="432"/>
      </w:pPr>
    </w:lvl>
    <w:lvl w:ilvl="2">
      <w:start w:val="1"/>
      <w:numFmt w:val="decimal"/>
      <w:pStyle w:val="WadeReportHeadingL3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num w:numId="1" w16cid:durableId="1877965201">
    <w:abstractNumId w:val="13"/>
  </w:num>
  <w:num w:numId="2" w16cid:durableId="1584486926">
    <w:abstractNumId w:val="13"/>
  </w:num>
  <w:num w:numId="3" w16cid:durableId="507839596">
    <w:abstractNumId w:val="13"/>
  </w:num>
  <w:num w:numId="4" w16cid:durableId="134884128">
    <w:abstractNumId w:val="14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5" w16cid:durableId="1893537886">
    <w:abstractNumId w:val="14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6" w16cid:durableId="391975699">
    <w:abstractNumId w:val="14"/>
    <w:lvlOverride w:ilvl="0">
      <w:lvl w:ilvl="0">
        <w:start w:val="1"/>
        <w:numFmt w:val="decimal"/>
        <w:pStyle w:val="WadeReportHeadingL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WadeReportHeadingL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WadeReportHeadingL3"/>
        <w:lvlText w:val="%1.%2.%3."/>
        <w:lvlJc w:val="left"/>
        <w:pPr>
          <w:ind w:left="1224" w:hanging="504"/>
        </w:pPr>
      </w:lvl>
    </w:lvlOverride>
  </w:num>
  <w:num w:numId="7" w16cid:durableId="2010253986">
    <w:abstractNumId w:val="11"/>
  </w:num>
  <w:num w:numId="8" w16cid:durableId="788621938">
    <w:abstractNumId w:val="0"/>
  </w:num>
  <w:num w:numId="9" w16cid:durableId="1900169986">
    <w:abstractNumId w:val="1"/>
  </w:num>
  <w:num w:numId="10" w16cid:durableId="645353197">
    <w:abstractNumId w:val="2"/>
  </w:num>
  <w:num w:numId="11" w16cid:durableId="1590037345">
    <w:abstractNumId w:val="3"/>
  </w:num>
  <w:num w:numId="12" w16cid:durableId="5524382">
    <w:abstractNumId w:val="8"/>
  </w:num>
  <w:num w:numId="13" w16cid:durableId="1413156866">
    <w:abstractNumId w:val="4"/>
  </w:num>
  <w:num w:numId="14" w16cid:durableId="837689757">
    <w:abstractNumId w:val="5"/>
  </w:num>
  <w:num w:numId="15" w16cid:durableId="355812728">
    <w:abstractNumId w:val="6"/>
  </w:num>
  <w:num w:numId="16" w16cid:durableId="1819568802">
    <w:abstractNumId w:val="7"/>
  </w:num>
  <w:num w:numId="17" w16cid:durableId="1907375249">
    <w:abstractNumId w:val="9"/>
  </w:num>
  <w:num w:numId="18" w16cid:durableId="256642781">
    <w:abstractNumId w:val="0"/>
  </w:num>
  <w:num w:numId="19" w16cid:durableId="1347512973">
    <w:abstractNumId w:val="1"/>
  </w:num>
  <w:num w:numId="20" w16cid:durableId="103237445">
    <w:abstractNumId w:val="2"/>
  </w:num>
  <w:num w:numId="21" w16cid:durableId="1754812026">
    <w:abstractNumId w:val="3"/>
  </w:num>
  <w:num w:numId="22" w16cid:durableId="1006635151">
    <w:abstractNumId w:val="8"/>
  </w:num>
  <w:num w:numId="23" w16cid:durableId="79185563">
    <w:abstractNumId w:val="4"/>
  </w:num>
  <w:num w:numId="24" w16cid:durableId="366762781">
    <w:abstractNumId w:val="5"/>
  </w:num>
  <w:num w:numId="25" w16cid:durableId="270821132">
    <w:abstractNumId w:val="6"/>
  </w:num>
  <w:num w:numId="26" w16cid:durableId="103305011">
    <w:abstractNumId w:val="7"/>
  </w:num>
  <w:num w:numId="27" w16cid:durableId="1871726098">
    <w:abstractNumId w:val="9"/>
  </w:num>
  <w:num w:numId="28" w16cid:durableId="1967200938">
    <w:abstractNumId w:val="0"/>
  </w:num>
  <w:num w:numId="29" w16cid:durableId="498695104">
    <w:abstractNumId w:val="1"/>
  </w:num>
  <w:num w:numId="30" w16cid:durableId="1871726119">
    <w:abstractNumId w:val="2"/>
  </w:num>
  <w:num w:numId="31" w16cid:durableId="1438871999">
    <w:abstractNumId w:val="3"/>
  </w:num>
  <w:num w:numId="32" w16cid:durableId="813568918">
    <w:abstractNumId w:val="8"/>
  </w:num>
  <w:num w:numId="33" w16cid:durableId="306209146">
    <w:abstractNumId w:val="4"/>
  </w:num>
  <w:num w:numId="34" w16cid:durableId="1234510690">
    <w:abstractNumId w:val="5"/>
  </w:num>
  <w:num w:numId="35" w16cid:durableId="1460955291">
    <w:abstractNumId w:val="6"/>
  </w:num>
  <w:num w:numId="36" w16cid:durableId="637030545">
    <w:abstractNumId w:val="7"/>
  </w:num>
  <w:num w:numId="37" w16cid:durableId="1499736526">
    <w:abstractNumId w:val="9"/>
  </w:num>
  <w:num w:numId="38" w16cid:durableId="2047027498">
    <w:abstractNumId w:val="10"/>
  </w:num>
  <w:num w:numId="39" w16cid:durableId="11927698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4B"/>
    <w:rsid w:val="00022781"/>
    <w:rsid w:val="001304EB"/>
    <w:rsid w:val="00142F79"/>
    <w:rsid w:val="001A518D"/>
    <w:rsid w:val="001D1740"/>
    <w:rsid w:val="00222CDA"/>
    <w:rsid w:val="00262B1D"/>
    <w:rsid w:val="00295443"/>
    <w:rsid w:val="0032458E"/>
    <w:rsid w:val="003426C2"/>
    <w:rsid w:val="00372243"/>
    <w:rsid w:val="003852E1"/>
    <w:rsid w:val="003F01C1"/>
    <w:rsid w:val="00444B6C"/>
    <w:rsid w:val="004512E1"/>
    <w:rsid w:val="004654BA"/>
    <w:rsid w:val="00496130"/>
    <w:rsid w:val="004F403E"/>
    <w:rsid w:val="00515546"/>
    <w:rsid w:val="0054649E"/>
    <w:rsid w:val="0059038E"/>
    <w:rsid w:val="005C5A85"/>
    <w:rsid w:val="005E4E18"/>
    <w:rsid w:val="00620678"/>
    <w:rsid w:val="0066715B"/>
    <w:rsid w:val="006718BF"/>
    <w:rsid w:val="006B1091"/>
    <w:rsid w:val="006C14F1"/>
    <w:rsid w:val="007413BC"/>
    <w:rsid w:val="00782AE4"/>
    <w:rsid w:val="007B0DC2"/>
    <w:rsid w:val="008078C5"/>
    <w:rsid w:val="00836E7A"/>
    <w:rsid w:val="008C3431"/>
    <w:rsid w:val="009745EC"/>
    <w:rsid w:val="00A16BA4"/>
    <w:rsid w:val="00AA73AB"/>
    <w:rsid w:val="00BC506B"/>
    <w:rsid w:val="00C04145"/>
    <w:rsid w:val="00C97CF1"/>
    <w:rsid w:val="00CA619D"/>
    <w:rsid w:val="00CC0857"/>
    <w:rsid w:val="00CF0CEB"/>
    <w:rsid w:val="00D22E07"/>
    <w:rsid w:val="00DE44C0"/>
    <w:rsid w:val="00E022A6"/>
    <w:rsid w:val="00E1518A"/>
    <w:rsid w:val="00E4429F"/>
    <w:rsid w:val="00E55169"/>
    <w:rsid w:val="00E62E76"/>
    <w:rsid w:val="00E630AC"/>
    <w:rsid w:val="00E70F01"/>
    <w:rsid w:val="00E75E31"/>
    <w:rsid w:val="00EA714B"/>
    <w:rsid w:val="00F017E3"/>
    <w:rsid w:val="00F15774"/>
    <w:rsid w:val="00F17070"/>
    <w:rsid w:val="00F469D2"/>
    <w:rsid w:val="00F726FC"/>
    <w:rsid w:val="00F7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C5C8"/>
  <w15:chartTrackingRefBased/>
  <w15:docId w15:val="{AFEE51A0-355B-3444-AE61-8859D8E9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1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82AE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C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89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OCHeadingLevel1">
    <w:name w:val="TOC Heading Level 1"/>
    <w:next w:val="TOC1"/>
    <w:qFormat/>
    <w:rsid w:val="00E022A6"/>
    <w:pPr>
      <w:spacing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022A6"/>
    <w:pPr>
      <w:spacing w:after="100"/>
    </w:pPr>
  </w:style>
  <w:style w:type="paragraph" w:customStyle="1" w:styleId="WadeTOCHeadingLevel2">
    <w:name w:val="Wade TOC Heading Level 2"/>
    <w:next w:val="TOC2"/>
    <w:qFormat/>
    <w:rsid w:val="00E022A6"/>
    <w:pPr>
      <w:numPr>
        <w:ilvl w:val="1"/>
        <w:numId w:val="3"/>
      </w:numPr>
      <w:spacing w:before="120" w:line="320" w:lineRule="exact"/>
    </w:pPr>
    <w:rPr>
      <w:rFonts w:ascii="Bierstadt" w:hAnsi="Bierstadt" w:cs="Times New Roman"/>
      <w:bCs/>
      <w:color w:val="0077C8" w:themeColor="accent1"/>
      <w:sz w:val="20"/>
      <w:szCs w:val="20"/>
      <w:lang w:val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E022A6"/>
    <w:pPr>
      <w:spacing w:after="100"/>
      <w:ind w:left="240"/>
    </w:pPr>
  </w:style>
  <w:style w:type="paragraph" w:customStyle="1" w:styleId="WadeTOCHeadingLevel3">
    <w:name w:val="Wade TOC Heading Level 3"/>
    <w:next w:val="TOC3"/>
    <w:qFormat/>
    <w:rsid w:val="00E022A6"/>
    <w:pPr>
      <w:numPr>
        <w:ilvl w:val="2"/>
        <w:numId w:val="3"/>
      </w:numPr>
      <w:spacing w:line="280" w:lineRule="exact"/>
    </w:pPr>
    <w:rPr>
      <w:rFonts w:ascii="Bierstadt" w:hAnsi="Bierstadt" w:cs="Times New Roman"/>
      <w:color w:val="000000" w:themeColor="text1"/>
      <w:sz w:val="18"/>
      <w:szCs w:val="18"/>
      <w:lang w:val="en-GB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022A6"/>
    <w:pPr>
      <w:spacing w:after="100"/>
      <w:ind w:left="480"/>
    </w:pPr>
  </w:style>
  <w:style w:type="paragraph" w:customStyle="1" w:styleId="TOCAppendix">
    <w:name w:val="TOC Appendix"/>
    <w:next w:val="TOC4"/>
    <w:qFormat/>
    <w:rsid w:val="00E022A6"/>
    <w:pPr>
      <w:spacing w:before="120" w:line="440" w:lineRule="exact"/>
    </w:pPr>
    <w:rPr>
      <w:rFonts w:ascii="Bierstadt" w:hAnsi="Bierstadt" w:cs="Times New Roman"/>
      <w:b/>
      <w:bCs/>
      <w:color w:val="000000" w:themeColor="text1"/>
      <w:sz w:val="36"/>
      <w:szCs w:val="36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022A6"/>
    <w:pPr>
      <w:spacing w:after="100"/>
      <w:ind w:left="720"/>
    </w:pPr>
  </w:style>
  <w:style w:type="paragraph" w:customStyle="1" w:styleId="WadeTitlePageHeading">
    <w:name w:val="Wade Title Page Heading"/>
    <w:qFormat/>
    <w:rsid w:val="00E022A6"/>
    <w:pPr>
      <w:jc w:val="right"/>
    </w:pPr>
    <w:rPr>
      <w:rFonts w:ascii="Bierstadt" w:hAnsi="Bierstadt" w:cs="Times New Roman"/>
      <w:b/>
      <w:bCs/>
      <w:color w:val="000000" w:themeColor="text1"/>
      <w:sz w:val="72"/>
      <w:szCs w:val="72"/>
      <w:lang w:val="en-GB"/>
    </w:rPr>
  </w:style>
  <w:style w:type="paragraph" w:customStyle="1" w:styleId="WadeTitlePageHeadingL2">
    <w:name w:val="Wade Title Page Heading L2"/>
    <w:qFormat/>
    <w:rsid w:val="00E022A6"/>
    <w:pPr>
      <w:jc w:val="right"/>
    </w:pPr>
    <w:rPr>
      <w:rFonts w:ascii="Bierstadt" w:hAnsi="Bierstadt" w:cs="Times New Roman"/>
      <w:b/>
      <w:bCs/>
      <w:color w:val="0077C8" w:themeColor="accent1"/>
      <w:sz w:val="28"/>
      <w:szCs w:val="28"/>
      <w:lang w:val="en-GB"/>
    </w:rPr>
  </w:style>
  <w:style w:type="paragraph" w:customStyle="1" w:styleId="WadeReportHeadingL3">
    <w:name w:val="Wade Report Heading L3"/>
    <w:qFormat/>
    <w:rsid w:val="00E022A6"/>
    <w:pPr>
      <w:numPr>
        <w:ilvl w:val="2"/>
        <w:numId w:val="6"/>
      </w:numPr>
      <w:spacing w:after="120" w:line="440" w:lineRule="exact"/>
    </w:pPr>
    <w:rPr>
      <w:rFonts w:ascii="Bierstadt" w:hAnsi="Bierstadt" w:cs="Times New Roman"/>
      <w:b/>
      <w:bCs/>
      <w:color w:val="05C3DE" w:themeColor="accent5"/>
      <w:sz w:val="20"/>
      <w:szCs w:val="20"/>
      <w:lang w:val="en-GB"/>
    </w:rPr>
  </w:style>
  <w:style w:type="paragraph" w:customStyle="1" w:styleId="WadeReportHeadingL2">
    <w:name w:val="Wade Report Heading L2"/>
    <w:qFormat/>
    <w:rsid w:val="00E022A6"/>
    <w:pPr>
      <w:numPr>
        <w:ilvl w:val="1"/>
        <w:numId w:val="6"/>
      </w:numPr>
      <w:spacing w:line="440" w:lineRule="exact"/>
    </w:pPr>
    <w:rPr>
      <w:rFonts w:ascii="Bierstadt" w:hAnsi="Bierstadt" w:cs="Times New Roman"/>
      <w:b/>
      <w:bCs/>
      <w:color w:val="0077C8" w:themeColor="accent1"/>
      <w:lang w:val="en-GB"/>
    </w:rPr>
  </w:style>
  <w:style w:type="paragraph" w:customStyle="1" w:styleId="WadeReportHeadingL1">
    <w:name w:val="Wade Report Heading L1"/>
    <w:qFormat/>
    <w:rsid w:val="00E022A6"/>
    <w:pPr>
      <w:numPr>
        <w:numId w:val="6"/>
      </w:numPr>
      <w:tabs>
        <w:tab w:val="left" w:pos="709"/>
      </w:tabs>
      <w:spacing w:line="440" w:lineRule="exact"/>
    </w:pPr>
    <w:rPr>
      <w:rFonts w:ascii="Bierstadt" w:hAnsi="Bierstadt" w:cs="Times New Roman"/>
      <w:b/>
      <w:bCs/>
      <w:color w:val="000000" w:themeColor="text1"/>
      <w:sz w:val="32"/>
      <w:szCs w:val="32"/>
      <w:lang w:val="en-GB"/>
    </w:rPr>
  </w:style>
  <w:style w:type="paragraph" w:customStyle="1" w:styleId="WadeReportBody">
    <w:name w:val="Wade Report Body"/>
    <w:qFormat/>
    <w:rsid w:val="00E022A6"/>
    <w:pPr>
      <w:ind w:left="1442"/>
    </w:pPr>
    <w:rPr>
      <w:rFonts w:ascii="Bierstadt" w:hAnsi="Bierstadt" w:cs="Times New Roman"/>
      <w:color w:val="000000" w:themeColor="text1"/>
      <w:sz w:val="20"/>
      <w:szCs w:val="20"/>
      <w:lang w:val="en-GB"/>
    </w:rPr>
  </w:style>
  <w:style w:type="paragraph" w:customStyle="1" w:styleId="WadeReportBodyBullet">
    <w:name w:val="Wade Report Body Bullet"/>
    <w:basedOn w:val="WadeReportBody"/>
    <w:qFormat/>
    <w:rsid w:val="00E022A6"/>
    <w:pPr>
      <w:numPr>
        <w:numId w:val="7"/>
      </w:numPr>
      <w:spacing w:after="120" w:line="280" w:lineRule="exact"/>
    </w:pPr>
    <w:rPr>
      <w:shd w:val="clear" w:color="auto" w:fill="FFFFFF"/>
    </w:rPr>
  </w:style>
  <w:style w:type="paragraph" w:customStyle="1" w:styleId="WadeTable">
    <w:name w:val="Wade Table"/>
    <w:qFormat/>
    <w:rsid w:val="00E022A6"/>
    <w:pPr>
      <w:jc w:val="both"/>
    </w:pPr>
    <w:rPr>
      <w:rFonts w:ascii="Bierstadt" w:hAnsi="Bierstadt" w:cs="Times New Roman"/>
      <w:color w:val="000000" w:themeColor="text1"/>
      <w:sz w:val="20"/>
      <w:szCs w:val="20"/>
      <w:shd w:val="clear" w:color="auto" w:fill="FFFFF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8C5"/>
  </w:style>
  <w:style w:type="paragraph" w:styleId="Footer">
    <w:name w:val="footer"/>
    <w:basedOn w:val="Normal"/>
    <w:link w:val="FooterChar"/>
    <w:uiPriority w:val="99"/>
    <w:unhideWhenUsed/>
    <w:rsid w:val="008078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8C5"/>
  </w:style>
  <w:style w:type="paragraph" w:customStyle="1" w:styleId="BasicParagraph">
    <w:name w:val="[Basic Paragraph]"/>
    <w:basedOn w:val="Normal"/>
    <w:uiPriority w:val="99"/>
    <w:rsid w:val="00444B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  <w:lang w:val="en-US"/>
    </w:rPr>
  </w:style>
  <w:style w:type="paragraph" w:customStyle="1" w:styleId="WDACTitlePageHeading">
    <w:name w:val="WDAC_Title Page Heading"/>
    <w:qFormat/>
    <w:rsid w:val="00F017E3"/>
    <w:rPr>
      <w:rFonts w:ascii="Aptos" w:hAnsi="Aptos" w:cs="Times New Roman"/>
      <w:b/>
      <w:bCs/>
      <w:color w:val="0077C8" w:themeColor="accent1"/>
      <w:sz w:val="96"/>
      <w:szCs w:val="96"/>
    </w:rPr>
  </w:style>
  <w:style w:type="paragraph" w:customStyle="1" w:styleId="WDACDocumentDetailsCover">
    <w:name w:val="WDAC_Document Details Cover"/>
    <w:qFormat/>
    <w:rsid w:val="00F017E3"/>
    <w:rPr>
      <w:rFonts w:ascii="Aptos" w:hAnsi="Aptos" w:cs="Times New Roman"/>
      <w:color w:val="004169" w:themeColor="text2"/>
      <w:sz w:val="21"/>
      <w:szCs w:val="21"/>
    </w:rPr>
  </w:style>
  <w:style w:type="paragraph" w:customStyle="1" w:styleId="WDACHeadingLevel1">
    <w:name w:val="WDAC_Heading Level 1"/>
    <w:basedOn w:val="Normal"/>
    <w:qFormat/>
    <w:rsid w:val="00F017E3"/>
    <w:pPr>
      <w:spacing w:after="360"/>
    </w:pPr>
    <w:rPr>
      <w:rFonts w:ascii="Aptos" w:hAnsi="Aptos" w:cs="Times New Roman"/>
      <w:b/>
      <w:bCs/>
      <w:color w:val="0077C8" w:themeColor="accent1"/>
      <w:sz w:val="64"/>
      <w:szCs w:val="64"/>
    </w:rPr>
  </w:style>
  <w:style w:type="paragraph" w:customStyle="1" w:styleId="WDACHeadingLevel2">
    <w:name w:val="WDAC_Heading Level 2"/>
    <w:basedOn w:val="Normal"/>
    <w:qFormat/>
    <w:rsid w:val="00F017E3"/>
    <w:pPr>
      <w:spacing w:after="240"/>
    </w:pPr>
    <w:rPr>
      <w:rFonts w:ascii="Aptos" w:hAnsi="Aptos" w:cs="Times New Roman"/>
      <w:color w:val="004169" w:themeColor="text2"/>
      <w:sz w:val="40"/>
      <w:szCs w:val="40"/>
    </w:rPr>
  </w:style>
  <w:style w:type="paragraph" w:customStyle="1" w:styleId="WDACHeadingLevel3">
    <w:name w:val="WDAC_Heading Level 3"/>
    <w:basedOn w:val="Normal"/>
    <w:qFormat/>
    <w:rsid w:val="00F017E3"/>
    <w:pPr>
      <w:spacing w:after="240"/>
    </w:pPr>
    <w:rPr>
      <w:rFonts w:ascii="Aptos" w:hAnsi="Aptos"/>
      <w:b/>
      <w:bCs/>
      <w:color w:val="004169" w:themeColor="text2"/>
      <w:sz w:val="28"/>
      <w:szCs w:val="28"/>
    </w:rPr>
  </w:style>
  <w:style w:type="paragraph" w:customStyle="1" w:styleId="WDACBodyStyle">
    <w:name w:val="WDAC_Body Style"/>
    <w:basedOn w:val="Normal"/>
    <w:qFormat/>
    <w:rsid w:val="00F017E3"/>
    <w:pPr>
      <w:spacing w:after="320"/>
    </w:pPr>
    <w:rPr>
      <w:rFonts w:ascii="Aptos" w:hAnsi="Aptos" w:cs="Open Sans"/>
      <w:color w:val="004169" w:themeColor="text2"/>
      <w:sz w:val="22"/>
      <w:szCs w:val="22"/>
      <w:shd w:val="clear" w:color="auto" w:fill="FFFFFF"/>
    </w:rPr>
  </w:style>
  <w:style w:type="paragraph" w:customStyle="1" w:styleId="WDACHeader">
    <w:name w:val="WDAC_Header"/>
    <w:basedOn w:val="Header"/>
    <w:qFormat/>
    <w:rsid w:val="00222CDA"/>
    <w:rPr>
      <w:rFonts w:ascii="Aptos Light" w:hAnsi="Aptos Light"/>
      <w:color w:val="0077C8" w:themeColor="accent1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F01C1"/>
  </w:style>
  <w:style w:type="paragraph" w:customStyle="1" w:styleId="WDACPageNumber">
    <w:name w:val="WDAC_Page Number"/>
    <w:basedOn w:val="Footer"/>
    <w:qFormat/>
    <w:rsid w:val="003F01C1"/>
    <w:pPr>
      <w:framePr w:wrap="none" w:vAnchor="text" w:hAnchor="margin" w:xAlign="center" w:y="1"/>
      <w:jc w:val="center"/>
    </w:pPr>
    <w:rPr>
      <w:rFonts w:ascii="Aptos Light" w:hAnsi="Aptos Light"/>
      <w:color w:val="0077C8" w:themeColor="accent1"/>
      <w:sz w:val="20"/>
      <w:szCs w:val="20"/>
    </w:rPr>
  </w:style>
  <w:style w:type="character" w:styleId="Strong">
    <w:name w:val="Strong"/>
    <w:basedOn w:val="DefaultParagraphFont"/>
    <w:uiPriority w:val="22"/>
    <w:qFormat/>
    <w:rsid w:val="00EA714B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782AE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unhideWhenUsed/>
    <w:rsid w:val="00782AE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19D"/>
    <w:rPr>
      <w:rFonts w:asciiTheme="majorHAnsi" w:eastAsiaTheme="majorEastAsia" w:hAnsiTheme="majorHAnsi" w:cstheme="majorBidi"/>
      <w:color w:val="00589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CEB"/>
    <w:rPr>
      <w:rFonts w:asciiTheme="majorHAnsi" w:eastAsiaTheme="majorEastAsia" w:hAnsiTheme="majorHAnsi" w:cstheme="majorBidi"/>
      <w:i/>
      <w:iCs/>
      <w:color w:val="00589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endyng/Desktop/The%20Western%20District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Alliance Canada ">
      <a:dk1>
        <a:srgbClr val="000000"/>
      </a:dk1>
      <a:lt1>
        <a:srgbClr val="FFFFFF"/>
      </a:lt1>
      <a:dk2>
        <a:srgbClr val="004169"/>
      </a:dk2>
      <a:lt2>
        <a:srgbClr val="EAEAEE"/>
      </a:lt2>
      <a:accent1>
        <a:srgbClr val="0077C8"/>
      </a:accent1>
      <a:accent2>
        <a:srgbClr val="006198"/>
      </a:accent2>
      <a:accent3>
        <a:srgbClr val="68478D"/>
      </a:accent3>
      <a:accent4>
        <a:srgbClr val="79E1BF"/>
      </a:accent4>
      <a:accent5>
        <a:srgbClr val="05C3DE"/>
      </a:accent5>
      <a:accent6>
        <a:srgbClr val="FFBF3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The Western District_Report Template.dotx</Template>
  <TotalTime>0</TotalTime>
  <Pages>4</Pages>
  <Words>309</Words>
  <Characters>2116</Characters>
  <Application>Microsoft Office Word</Application>
  <DocSecurity>0</DocSecurity>
  <Lines>88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Ng</dc:creator>
  <cp:keywords/>
  <dc:description/>
  <cp:lastModifiedBy>Wendy Ng</cp:lastModifiedBy>
  <cp:revision>2</cp:revision>
  <cp:lastPrinted>2026-01-12T16:52:00Z</cp:lastPrinted>
  <dcterms:created xsi:type="dcterms:W3CDTF">2026-03-16T14:06:00Z</dcterms:created>
  <dcterms:modified xsi:type="dcterms:W3CDTF">2026-03-16T14:06:00Z</dcterms:modified>
</cp:coreProperties>
</file>